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543ED" w14:textId="69C072D3" w:rsidR="00215941" w:rsidRPr="00215941" w:rsidRDefault="00215941">
      <w:bookmarkStart w:id="0" w:name="_GoBack"/>
      <w:bookmarkEnd w:id="0"/>
      <w:proofErr w:type="gramStart"/>
      <w:r>
        <w:rPr>
          <w:b/>
        </w:rPr>
        <w:t xml:space="preserve">Supplementary </w:t>
      </w:r>
      <w:r w:rsidR="00F02931">
        <w:rPr>
          <w:b/>
        </w:rPr>
        <w:t>f</w:t>
      </w:r>
      <w:r>
        <w:rPr>
          <w:b/>
        </w:rPr>
        <w:t>ile 5.</w:t>
      </w:r>
      <w:proofErr w:type="gramEnd"/>
      <w:r>
        <w:rPr>
          <w:b/>
        </w:rPr>
        <w:t xml:space="preserve"> </w:t>
      </w:r>
      <w:proofErr w:type="spellStart"/>
      <w:r w:rsidRPr="00D66713">
        <w:rPr>
          <w:b/>
        </w:rPr>
        <w:t>Taphonomic</w:t>
      </w:r>
      <w:proofErr w:type="spellEnd"/>
      <w:r w:rsidRPr="00D66713">
        <w:rPr>
          <w:b/>
        </w:rPr>
        <w:t xml:space="preserve"> observations by specimen from the </w:t>
      </w:r>
      <w:proofErr w:type="spellStart"/>
      <w:r w:rsidRPr="00D66713">
        <w:rPr>
          <w:b/>
        </w:rPr>
        <w:t>Lesedi</w:t>
      </w:r>
      <w:proofErr w:type="spellEnd"/>
      <w:r w:rsidRPr="00D66713">
        <w:rPr>
          <w:b/>
        </w:rPr>
        <w:t xml:space="preserve"> Chamber.</w:t>
      </w:r>
      <w:r>
        <w:rPr>
          <w:b/>
        </w:rPr>
        <w:t xml:space="preserve"> </w:t>
      </w:r>
      <w:r>
        <w:t xml:space="preserve">In this file, first is provided a table of observations, scored in discrete categories (e.g., 0, 1, 2) for each of 19 specimens that represent most of the large bone fragments in the </w:t>
      </w:r>
      <w:proofErr w:type="spellStart"/>
      <w:r>
        <w:t>Lesedi</w:t>
      </w:r>
      <w:proofErr w:type="spellEnd"/>
      <w:r>
        <w:t xml:space="preserve"> hominin sample. Below the data table is included a table that provides a description for each of the </w:t>
      </w:r>
      <w:proofErr w:type="spellStart"/>
      <w:r>
        <w:t>taphonomic</w:t>
      </w:r>
      <w:proofErr w:type="spellEnd"/>
      <w:r>
        <w:t xml:space="preserve"> observations, and details the criteria that were used to score the specimens. </w:t>
      </w:r>
    </w:p>
    <w:p w14:paraId="4B4B904C" w14:textId="77777777" w:rsidR="00215941" w:rsidRDefault="00215941">
      <w:pPr>
        <w:rPr>
          <w:b/>
        </w:rPr>
      </w:pPr>
    </w:p>
    <w:p w14:paraId="2CEB8C1A" w14:textId="77777777" w:rsidR="00215941" w:rsidRDefault="00215941">
      <w:pPr>
        <w:rPr>
          <w:b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108"/>
        <w:gridCol w:w="590"/>
        <w:gridCol w:w="590"/>
        <w:gridCol w:w="590"/>
        <w:gridCol w:w="591"/>
        <w:gridCol w:w="590"/>
        <w:gridCol w:w="590"/>
        <w:gridCol w:w="591"/>
        <w:gridCol w:w="590"/>
        <w:gridCol w:w="590"/>
        <w:gridCol w:w="591"/>
        <w:gridCol w:w="590"/>
        <w:gridCol w:w="590"/>
        <w:gridCol w:w="591"/>
        <w:gridCol w:w="590"/>
        <w:gridCol w:w="590"/>
        <w:gridCol w:w="591"/>
        <w:gridCol w:w="590"/>
        <w:gridCol w:w="590"/>
        <w:gridCol w:w="591"/>
      </w:tblGrid>
      <w:tr w:rsidR="00215941" w:rsidRPr="00DF6532" w14:paraId="43CBD4C7" w14:textId="77777777" w:rsidTr="00215941">
        <w:trPr>
          <w:trHeight w:val="315"/>
          <w:tblHeader/>
        </w:trPr>
        <w:tc>
          <w:tcPr>
            <w:tcW w:w="1419" w:type="dxa"/>
            <w:hideMark/>
          </w:tcPr>
          <w:p w14:paraId="636A88C6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Trace</w:t>
            </w:r>
          </w:p>
        </w:tc>
        <w:tc>
          <w:tcPr>
            <w:tcW w:w="2108" w:type="dxa"/>
            <w:hideMark/>
          </w:tcPr>
          <w:p w14:paraId="090E1123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Feature</w:t>
            </w:r>
          </w:p>
        </w:tc>
        <w:tc>
          <w:tcPr>
            <w:tcW w:w="590" w:type="dxa"/>
            <w:tcBorders>
              <w:right w:val="nil"/>
            </w:tcBorders>
            <w:hideMark/>
          </w:tcPr>
          <w:p w14:paraId="7BB43331" w14:textId="77777777" w:rsidR="00215941" w:rsidRDefault="00215941" w:rsidP="002159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LES</w:t>
            </w:r>
            <w:r w:rsidRPr="00DF6532">
              <w:rPr>
                <w:rFonts w:cstheme="minorHAnsi"/>
                <w:b/>
                <w:sz w:val="16"/>
                <w:szCs w:val="16"/>
              </w:rPr>
              <w:t>1</w:t>
            </w:r>
          </w:p>
          <w:p w14:paraId="4B1CE9F1" w14:textId="77777777" w:rsidR="00215941" w:rsidRPr="00DF6532" w:rsidRDefault="00215941" w:rsidP="002159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man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2F47A83B" w14:textId="77777777" w:rsidR="00215941" w:rsidRPr="00DF6532" w:rsidRDefault="00215941" w:rsidP="002159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LES1</w:t>
            </w:r>
            <w:r w:rsidRPr="00DF6532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max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6B0DA590" w14:textId="77777777" w:rsidR="00215941" w:rsidRPr="00DF6532" w:rsidRDefault="00215941" w:rsidP="002159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102a-001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0595861E" w14:textId="77777777" w:rsidR="00215941" w:rsidRPr="00DF6532" w:rsidRDefault="00215941" w:rsidP="002159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102a-002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5446E9AA" w14:textId="77777777" w:rsidR="00215941" w:rsidRPr="00DF6532" w:rsidRDefault="00215941" w:rsidP="002159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102a-003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3F7F0483" w14:textId="77777777" w:rsidR="00215941" w:rsidRPr="00DF6532" w:rsidRDefault="00215941" w:rsidP="002159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102a-004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06DCE2B2" w14:textId="77777777" w:rsidR="00215941" w:rsidRPr="00DF6532" w:rsidRDefault="00215941" w:rsidP="002159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102a-010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62F1769E" w14:textId="77777777" w:rsidR="00215941" w:rsidRPr="00DF6532" w:rsidRDefault="00215941" w:rsidP="002159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102a-015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64606ED4" w14:textId="77777777" w:rsidR="00215941" w:rsidRPr="00DF6532" w:rsidRDefault="00215941" w:rsidP="002159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102a-020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62889647" w14:textId="77777777" w:rsidR="00215941" w:rsidRPr="00DF6532" w:rsidRDefault="00215941" w:rsidP="002159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102a-021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2CFA04C6" w14:textId="77777777" w:rsidR="00215941" w:rsidRPr="00DF6532" w:rsidRDefault="00215941" w:rsidP="002159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102a-025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0E95F7C0" w14:textId="77777777" w:rsidR="00215941" w:rsidRPr="00DF6532" w:rsidRDefault="00215941" w:rsidP="002159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102a-036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2A4E2FBB" w14:textId="77777777" w:rsidR="00215941" w:rsidRPr="00DF6532" w:rsidRDefault="00215941" w:rsidP="002159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102a-051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1489EE81" w14:textId="77777777" w:rsidR="00215941" w:rsidRPr="00DF6532" w:rsidRDefault="00215941" w:rsidP="002159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102a-138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0A8F8EFA" w14:textId="77777777" w:rsidR="00215941" w:rsidRPr="00DF6532" w:rsidRDefault="00215941" w:rsidP="002159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102a-206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406CC491" w14:textId="77777777" w:rsidR="00215941" w:rsidRPr="00DF6532" w:rsidRDefault="00215941" w:rsidP="002159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102a-257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27BDCDE9" w14:textId="77777777" w:rsidR="00215941" w:rsidRPr="00DF6532" w:rsidRDefault="00215941" w:rsidP="002159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102a-284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37913850" w14:textId="77777777" w:rsidR="00215941" w:rsidRPr="00DF6532" w:rsidRDefault="00215941" w:rsidP="002159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102b-438</w:t>
            </w:r>
          </w:p>
        </w:tc>
        <w:tc>
          <w:tcPr>
            <w:tcW w:w="591" w:type="dxa"/>
            <w:tcBorders>
              <w:left w:val="nil"/>
            </w:tcBorders>
            <w:noWrap/>
            <w:hideMark/>
          </w:tcPr>
          <w:p w14:paraId="592A38A4" w14:textId="77777777" w:rsidR="00215941" w:rsidRPr="00DF6532" w:rsidRDefault="00215941" w:rsidP="002159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102c-589</w:t>
            </w:r>
          </w:p>
        </w:tc>
      </w:tr>
      <w:tr w:rsidR="00215941" w:rsidRPr="00DF6532" w14:paraId="3707CD3C" w14:textId="77777777" w:rsidTr="00215941">
        <w:trPr>
          <w:trHeight w:val="315"/>
        </w:trPr>
        <w:tc>
          <w:tcPr>
            <w:tcW w:w="1419" w:type="dxa"/>
            <w:hideMark/>
          </w:tcPr>
          <w:p w14:paraId="7DAEB107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Preservation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hideMark/>
          </w:tcPr>
          <w:p w14:paraId="31CA5879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auto"/>
              <w:right w:val="nil"/>
            </w:tcBorders>
            <w:hideMark/>
          </w:tcPr>
          <w:p w14:paraId="3AB0E86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FD0BE7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626B4A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5EDBFC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CE28C2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A27BF1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1DA7FB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66174D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3CBC67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B89170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545149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6332B9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41CE23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31EB94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CB6070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E392AA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2272E7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42DD86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9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DD4C7F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215941" w:rsidRPr="00DF6532" w14:paraId="7FCC0601" w14:textId="77777777" w:rsidTr="00215941">
        <w:trPr>
          <w:trHeight w:val="315"/>
        </w:trPr>
        <w:tc>
          <w:tcPr>
            <w:tcW w:w="1419" w:type="dxa"/>
            <w:vMerge w:val="restart"/>
            <w:hideMark/>
          </w:tcPr>
          <w:p w14:paraId="4159385C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Mineral staining</w:t>
            </w:r>
          </w:p>
          <w:p w14:paraId="16D3F8CB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 </w:t>
            </w:r>
          </w:p>
          <w:p w14:paraId="5CFC2F47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 </w:t>
            </w:r>
          </w:p>
          <w:p w14:paraId="51AEA516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 </w:t>
            </w:r>
          </w:p>
          <w:p w14:paraId="34002538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bottom w:val="nil"/>
            </w:tcBorders>
            <w:hideMark/>
          </w:tcPr>
          <w:p w14:paraId="04A0A239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 xml:space="preserve">Iron </w:t>
            </w:r>
          </w:p>
        </w:tc>
        <w:tc>
          <w:tcPr>
            <w:tcW w:w="590" w:type="dxa"/>
            <w:tcBorders>
              <w:bottom w:val="nil"/>
              <w:right w:val="nil"/>
            </w:tcBorders>
            <w:hideMark/>
          </w:tcPr>
          <w:p w14:paraId="217C261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2CF3CB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3582C7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78ADB23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A9B70B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83F793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3619117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ABEB7D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19FE89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6EAA739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1C2080E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5FE13A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1F43EF0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C362D8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157D2DD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7E53975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7E204C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4DF13C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1" w:type="dxa"/>
            <w:tcBorders>
              <w:left w:val="nil"/>
              <w:bottom w:val="nil"/>
            </w:tcBorders>
            <w:noWrap/>
            <w:hideMark/>
          </w:tcPr>
          <w:p w14:paraId="5D07657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215941" w:rsidRPr="00DF6532" w14:paraId="18895EBB" w14:textId="77777777" w:rsidTr="00215941">
        <w:trPr>
          <w:trHeight w:val="315"/>
        </w:trPr>
        <w:tc>
          <w:tcPr>
            <w:tcW w:w="1419" w:type="dxa"/>
            <w:vMerge/>
            <w:hideMark/>
          </w:tcPr>
          <w:p w14:paraId="510F3FA9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  <w:hideMark/>
          </w:tcPr>
          <w:p w14:paraId="510A146E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Stain pattern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hideMark/>
          </w:tcPr>
          <w:p w14:paraId="0ABE983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E2C1D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33F82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C2D05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BFAF4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B566C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33DA0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3FDED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549C9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085FC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4FA9C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31895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6DC79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8E933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B1A68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4D655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34FF7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3A2C2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</w:tcBorders>
            <w:noWrap/>
            <w:hideMark/>
          </w:tcPr>
          <w:p w14:paraId="3EBDF5B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215941" w:rsidRPr="00DF6532" w14:paraId="332EBD31" w14:textId="77777777" w:rsidTr="00215941">
        <w:trPr>
          <w:trHeight w:val="315"/>
        </w:trPr>
        <w:tc>
          <w:tcPr>
            <w:tcW w:w="1419" w:type="dxa"/>
            <w:vMerge/>
            <w:hideMark/>
          </w:tcPr>
          <w:p w14:paraId="6903E434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  <w:hideMark/>
          </w:tcPr>
          <w:p w14:paraId="5556888A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Manganese (black)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hideMark/>
          </w:tcPr>
          <w:p w14:paraId="73C0F45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69ADA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36CA0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F19F3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76336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9E231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B5508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DEE17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7BB82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5516B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558D8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23311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1FDA7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0BB74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84032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79C48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74AB2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D7080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</w:tcBorders>
            <w:noWrap/>
            <w:hideMark/>
          </w:tcPr>
          <w:p w14:paraId="585AEC7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215941" w:rsidRPr="00DF6532" w14:paraId="75A6728C" w14:textId="77777777" w:rsidTr="00215941">
        <w:trPr>
          <w:trHeight w:val="315"/>
        </w:trPr>
        <w:tc>
          <w:tcPr>
            <w:tcW w:w="1419" w:type="dxa"/>
            <w:vMerge/>
            <w:hideMark/>
          </w:tcPr>
          <w:p w14:paraId="231CD579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  <w:hideMark/>
          </w:tcPr>
          <w:p w14:paraId="2436402D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Stain pattern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hideMark/>
          </w:tcPr>
          <w:p w14:paraId="5048C12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2802D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00BE2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8AC64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1, 2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E5D79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8D1D2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A4B58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1, 2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D45A1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91666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1301F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1, 2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3E6A0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1, 2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770CA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2C2DC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E58C2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3E91F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730D8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1, 2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DB72A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CA2C8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</w:tcBorders>
            <w:noWrap/>
            <w:hideMark/>
          </w:tcPr>
          <w:p w14:paraId="401B62B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215941" w:rsidRPr="00DF6532" w14:paraId="2426F143" w14:textId="77777777" w:rsidTr="00215941">
        <w:trPr>
          <w:trHeight w:val="315"/>
        </w:trPr>
        <w:tc>
          <w:tcPr>
            <w:tcW w:w="1419" w:type="dxa"/>
            <w:vMerge/>
            <w:hideMark/>
          </w:tcPr>
          <w:p w14:paraId="0D8558ED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bottom w:val="single" w:sz="4" w:space="0" w:color="auto"/>
            </w:tcBorders>
            <w:hideMark/>
          </w:tcPr>
          <w:p w14:paraId="4FB13D82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Tide mark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D91940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E85DF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69472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DCC55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8B90B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3ABA5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0B152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737AE4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2567F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11E22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51D6B8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4B1E0F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10714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D6428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2C3F6E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E5154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6D1DB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A195A2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49A398B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215941" w:rsidRPr="00DF6532" w14:paraId="78C74949" w14:textId="77777777" w:rsidTr="00215941">
        <w:trPr>
          <w:trHeight w:val="315"/>
        </w:trPr>
        <w:tc>
          <w:tcPr>
            <w:tcW w:w="1419" w:type="dxa"/>
            <w:vMerge w:val="restart"/>
            <w:hideMark/>
          </w:tcPr>
          <w:p w14:paraId="05025B14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 xml:space="preserve">Fracture pattern     </w:t>
            </w:r>
          </w:p>
          <w:p w14:paraId="466CC989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 </w:t>
            </w:r>
          </w:p>
          <w:p w14:paraId="567C5A3F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 </w:t>
            </w:r>
          </w:p>
          <w:p w14:paraId="7B9EF5AE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bottom w:val="nil"/>
            </w:tcBorders>
            <w:hideMark/>
          </w:tcPr>
          <w:p w14:paraId="1C440967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F6532">
              <w:rPr>
                <w:rFonts w:cstheme="minorHAnsi"/>
                <w:sz w:val="16"/>
                <w:szCs w:val="16"/>
              </w:rPr>
              <w:t>Peri</w:t>
            </w:r>
            <w:proofErr w:type="spellEnd"/>
            <w:r w:rsidRPr="00DF6532">
              <w:rPr>
                <w:rFonts w:cstheme="minorHAnsi"/>
                <w:sz w:val="16"/>
                <w:szCs w:val="16"/>
              </w:rPr>
              <w:t>-mortem</w:t>
            </w:r>
          </w:p>
        </w:tc>
        <w:tc>
          <w:tcPr>
            <w:tcW w:w="590" w:type="dxa"/>
            <w:tcBorders>
              <w:bottom w:val="nil"/>
              <w:right w:val="nil"/>
            </w:tcBorders>
            <w:hideMark/>
          </w:tcPr>
          <w:p w14:paraId="79296B3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4502082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A00640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7C09B3B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1B411BD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BD5301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2CA3A6C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1D42A6E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10A51C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23F0E37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B5221D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48E9335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35642CC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F17D99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10442C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0B820DC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17585EF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43F2BD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bottom w:val="nil"/>
            </w:tcBorders>
            <w:noWrap/>
            <w:hideMark/>
          </w:tcPr>
          <w:p w14:paraId="76821E0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215941" w:rsidRPr="00DF6532" w14:paraId="01C38943" w14:textId="77777777" w:rsidTr="00215941">
        <w:trPr>
          <w:trHeight w:val="330"/>
        </w:trPr>
        <w:tc>
          <w:tcPr>
            <w:tcW w:w="1419" w:type="dxa"/>
            <w:vMerge/>
            <w:hideMark/>
          </w:tcPr>
          <w:p w14:paraId="105365D7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  <w:hideMark/>
          </w:tcPr>
          <w:p w14:paraId="6A76A75E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Post-mortem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hideMark/>
          </w:tcPr>
          <w:p w14:paraId="64FFBF2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560F1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8ECFB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C33C7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F3F98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B958E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2, 3, 6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94AF7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1B893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6C1D4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AB46B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C5B1B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400A2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D2755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ECC8D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E20DD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1, 2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3AB9B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F47B6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2FD06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</w:tcBorders>
            <w:noWrap/>
            <w:hideMark/>
          </w:tcPr>
          <w:p w14:paraId="485BB88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215941" w:rsidRPr="00DF6532" w14:paraId="47C5D4DC" w14:textId="77777777" w:rsidTr="00215941">
        <w:trPr>
          <w:trHeight w:val="330"/>
        </w:trPr>
        <w:tc>
          <w:tcPr>
            <w:tcW w:w="1419" w:type="dxa"/>
            <w:vMerge/>
            <w:hideMark/>
          </w:tcPr>
          <w:p w14:paraId="45757DDF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  <w:hideMark/>
          </w:tcPr>
          <w:p w14:paraId="476AA623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Crushing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hideMark/>
          </w:tcPr>
          <w:p w14:paraId="61745A3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B4DC9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7FA86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6C7AE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B45AB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0A1A5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A25ED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1D3E0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E0E61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E8A50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0FC3C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D57E2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55A37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6CEB6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8F290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25D93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0C085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A91CA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</w:tcBorders>
            <w:noWrap/>
            <w:hideMark/>
          </w:tcPr>
          <w:p w14:paraId="1FBD99E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215941" w:rsidRPr="00DF6532" w14:paraId="004D2375" w14:textId="77777777" w:rsidTr="00215941">
        <w:trPr>
          <w:trHeight w:val="315"/>
        </w:trPr>
        <w:tc>
          <w:tcPr>
            <w:tcW w:w="1419" w:type="dxa"/>
            <w:vMerge/>
            <w:hideMark/>
          </w:tcPr>
          <w:p w14:paraId="0B83E0A1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bottom w:val="single" w:sz="4" w:space="0" w:color="auto"/>
            </w:tcBorders>
            <w:hideMark/>
          </w:tcPr>
          <w:p w14:paraId="5D4D38C2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Recent fracture/</w:t>
            </w:r>
            <w:r w:rsidRPr="00DF6532">
              <w:rPr>
                <w:rFonts w:cstheme="minorHAnsi"/>
                <w:sz w:val="16"/>
                <w:szCs w:val="16"/>
              </w:rPr>
              <w:t>edge wear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7687541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B32DC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F1447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DCD3D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B7989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65257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95ABC1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EF9C3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49770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677BA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008C3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510EBA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2E653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EE34F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71D75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5F23F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F44C4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1FB99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4520399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215941" w:rsidRPr="00DF6532" w14:paraId="1DADD3AF" w14:textId="77777777" w:rsidTr="00215941">
        <w:trPr>
          <w:trHeight w:val="315"/>
        </w:trPr>
        <w:tc>
          <w:tcPr>
            <w:tcW w:w="1419" w:type="dxa"/>
            <w:vMerge w:val="restart"/>
            <w:hideMark/>
          </w:tcPr>
          <w:p w14:paraId="2A55E053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Surface effects</w:t>
            </w:r>
          </w:p>
          <w:p w14:paraId="3B8B990F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 </w:t>
            </w:r>
          </w:p>
          <w:p w14:paraId="757BB28E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 </w:t>
            </w:r>
          </w:p>
          <w:p w14:paraId="257DF72F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 </w:t>
            </w:r>
          </w:p>
          <w:p w14:paraId="6C809AD1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bottom w:val="nil"/>
            </w:tcBorders>
            <w:hideMark/>
          </w:tcPr>
          <w:p w14:paraId="1CC02E7A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Cracking</w:t>
            </w:r>
          </w:p>
        </w:tc>
        <w:tc>
          <w:tcPr>
            <w:tcW w:w="590" w:type="dxa"/>
            <w:tcBorders>
              <w:bottom w:val="nil"/>
              <w:right w:val="nil"/>
            </w:tcBorders>
            <w:hideMark/>
          </w:tcPr>
          <w:p w14:paraId="13C3BD3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73D9D1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1C1A16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2C5AB36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EA16A5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17918A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1DB33CA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02A637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536327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3B3BE9B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481411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DAAA04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45D412A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3DD179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3DEE42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18E3A66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072948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6B8EF3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91" w:type="dxa"/>
            <w:tcBorders>
              <w:left w:val="nil"/>
              <w:bottom w:val="nil"/>
            </w:tcBorders>
            <w:noWrap/>
            <w:hideMark/>
          </w:tcPr>
          <w:p w14:paraId="2FBDC15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215941" w:rsidRPr="00DF6532" w14:paraId="0793011C" w14:textId="77777777" w:rsidTr="00215941">
        <w:trPr>
          <w:trHeight w:val="315"/>
        </w:trPr>
        <w:tc>
          <w:tcPr>
            <w:tcW w:w="1419" w:type="dxa"/>
            <w:vMerge/>
            <w:hideMark/>
          </w:tcPr>
          <w:p w14:paraId="309EAE34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  <w:hideMark/>
          </w:tcPr>
          <w:p w14:paraId="528DBB42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Crack penetration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hideMark/>
          </w:tcPr>
          <w:p w14:paraId="2255BFE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B09E9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C2041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1, 2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3C76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A5036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8113C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E0DFC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F5ECB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8752B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7D2AB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DBBE0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1560A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294E7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B411B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191F5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D4B98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DE573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C4DDC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</w:tcBorders>
            <w:noWrap/>
            <w:hideMark/>
          </w:tcPr>
          <w:p w14:paraId="4E7C09D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215941" w:rsidRPr="00DF6532" w14:paraId="7834D76C" w14:textId="77777777" w:rsidTr="00215941">
        <w:trPr>
          <w:trHeight w:val="315"/>
        </w:trPr>
        <w:tc>
          <w:tcPr>
            <w:tcW w:w="1419" w:type="dxa"/>
            <w:vMerge/>
            <w:hideMark/>
          </w:tcPr>
          <w:p w14:paraId="2D9E4DE3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  <w:hideMark/>
          </w:tcPr>
          <w:p w14:paraId="2D1ED894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F6532">
              <w:rPr>
                <w:rFonts w:cstheme="minorHAnsi"/>
                <w:sz w:val="16"/>
                <w:szCs w:val="16"/>
              </w:rPr>
              <w:t>Patination</w:t>
            </w:r>
            <w:proofErr w:type="spellEnd"/>
            <w:r w:rsidRPr="00DF6532">
              <w:rPr>
                <w:rFonts w:cstheme="minorHAnsi"/>
                <w:sz w:val="16"/>
                <w:szCs w:val="16"/>
              </w:rPr>
              <w:t xml:space="preserve"> (mosaic cracking)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hideMark/>
          </w:tcPr>
          <w:p w14:paraId="13677AD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DF374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57B39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90C4A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D501A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AC317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F3648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33F0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7659D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618CE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68820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50CCE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D1F15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24899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C06BA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EDFBA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BC1F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ACA5B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</w:tcBorders>
            <w:noWrap/>
            <w:hideMark/>
          </w:tcPr>
          <w:p w14:paraId="125F971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215941" w:rsidRPr="00DF6532" w14:paraId="61C458AB" w14:textId="77777777" w:rsidTr="00215941">
        <w:trPr>
          <w:trHeight w:val="315"/>
        </w:trPr>
        <w:tc>
          <w:tcPr>
            <w:tcW w:w="1419" w:type="dxa"/>
            <w:vMerge/>
            <w:hideMark/>
          </w:tcPr>
          <w:p w14:paraId="1E394AAA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  <w:hideMark/>
          </w:tcPr>
          <w:p w14:paraId="16F21C20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Delamination/peeling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hideMark/>
          </w:tcPr>
          <w:p w14:paraId="612DAC3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34F42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884AA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A4962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21138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F73F8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4D89F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B3AE9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3DB51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59AAB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F74CF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500D0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0F831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256EE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1DB5A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E473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8F05E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E1A76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</w:tcBorders>
            <w:noWrap/>
            <w:hideMark/>
          </w:tcPr>
          <w:p w14:paraId="49E1429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215941" w:rsidRPr="00DF6532" w14:paraId="5CD14656" w14:textId="77777777" w:rsidTr="00215941">
        <w:trPr>
          <w:trHeight w:val="315"/>
        </w:trPr>
        <w:tc>
          <w:tcPr>
            <w:tcW w:w="1419" w:type="dxa"/>
            <w:vMerge/>
            <w:hideMark/>
          </w:tcPr>
          <w:p w14:paraId="448A92B4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bottom w:val="single" w:sz="4" w:space="0" w:color="auto"/>
            </w:tcBorders>
            <w:hideMark/>
          </w:tcPr>
          <w:p w14:paraId="132AE387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Bleaching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6F67673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F08E0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84F6D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FF33C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73568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CB5A1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4B6D5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AF2FD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CA7D7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3CAAA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6AD64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AA477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838CF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C4EF7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23D0D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0ED64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A3FB21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A01B1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513AEE3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215941" w:rsidRPr="00DF6532" w14:paraId="109BDAA3" w14:textId="77777777" w:rsidTr="00215941">
        <w:trPr>
          <w:trHeight w:val="315"/>
        </w:trPr>
        <w:tc>
          <w:tcPr>
            <w:tcW w:w="1419" w:type="dxa"/>
            <w:vMerge w:val="restart"/>
            <w:hideMark/>
          </w:tcPr>
          <w:p w14:paraId="63843E56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 xml:space="preserve">Cortical removal </w:t>
            </w:r>
          </w:p>
          <w:p w14:paraId="63585510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 </w:t>
            </w:r>
          </w:p>
          <w:p w14:paraId="4EC42F43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 </w:t>
            </w:r>
          </w:p>
          <w:p w14:paraId="5755FF1F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bottom w:val="nil"/>
            </w:tcBorders>
            <w:hideMark/>
          </w:tcPr>
          <w:p w14:paraId="192923AD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Type</w:t>
            </w:r>
          </w:p>
        </w:tc>
        <w:tc>
          <w:tcPr>
            <w:tcW w:w="590" w:type="dxa"/>
            <w:tcBorders>
              <w:bottom w:val="nil"/>
              <w:right w:val="nil"/>
            </w:tcBorders>
            <w:hideMark/>
          </w:tcPr>
          <w:p w14:paraId="5A4A6E6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47A34F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F4FCA5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031346C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158DFBF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308A9E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7E6B962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06B503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FF087C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3995893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8BD5FC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4111DC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2FB0411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17BF165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18C88D1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60D8F5B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E56F87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987EE8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bottom w:val="nil"/>
            </w:tcBorders>
            <w:noWrap/>
            <w:hideMark/>
          </w:tcPr>
          <w:p w14:paraId="1ED5F16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215941" w:rsidRPr="00DF6532" w14:paraId="5EF6E3C3" w14:textId="77777777" w:rsidTr="00215941">
        <w:trPr>
          <w:trHeight w:val="315"/>
        </w:trPr>
        <w:tc>
          <w:tcPr>
            <w:tcW w:w="1419" w:type="dxa"/>
            <w:vMerge/>
            <w:hideMark/>
          </w:tcPr>
          <w:p w14:paraId="461F523E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  <w:hideMark/>
          </w:tcPr>
          <w:p w14:paraId="3AA2E2C0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Striations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hideMark/>
          </w:tcPr>
          <w:p w14:paraId="15E1AB8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7D3FD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06FBF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FDED6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8A6A9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28876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DEBAF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B7024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DE226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DA720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55619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8EB38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8A26A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FA6C2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13DB9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DB743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06255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D35FD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</w:tcBorders>
            <w:noWrap/>
            <w:hideMark/>
          </w:tcPr>
          <w:p w14:paraId="0510576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215941" w:rsidRPr="00DF6532" w14:paraId="2251636D" w14:textId="77777777" w:rsidTr="00215941">
        <w:trPr>
          <w:trHeight w:val="315"/>
        </w:trPr>
        <w:tc>
          <w:tcPr>
            <w:tcW w:w="1419" w:type="dxa"/>
            <w:vMerge/>
            <w:hideMark/>
          </w:tcPr>
          <w:p w14:paraId="408C90A6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  <w:hideMark/>
          </w:tcPr>
          <w:p w14:paraId="6B95FDDA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 xml:space="preserve">Pitting 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hideMark/>
          </w:tcPr>
          <w:p w14:paraId="7438945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9EFF0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A9B4E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8D350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38B2E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33FB7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43033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DFEA1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235CE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B0C64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B2F43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4F05A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99535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1F828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E059C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E0F91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C1CBF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B9A06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</w:tcBorders>
            <w:noWrap/>
            <w:hideMark/>
          </w:tcPr>
          <w:p w14:paraId="1D4CB1E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215941" w:rsidRPr="00DF6532" w14:paraId="7768B32D" w14:textId="77777777" w:rsidTr="00215941">
        <w:trPr>
          <w:trHeight w:val="315"/>
        </w:trPr>
        <w:tc>
          <w:tcPr>
            <w:tcW w:w="1419" w:type="dxa"/>
            <w:vMerge/>
            <w:hideMark/>
          </w:tcPr>
          <w:p w14:paraId="27602025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  <w:hideMark/>
          </w:tcPr>
          <w:p w14:paraId="2DBDF339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Pit position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hideMark/>
          </w:tcPr>
          <w:p w14:paraId="6B28ABF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5B2AC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84152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2BD68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D2BC3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8B270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6609D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94816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362A4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0002E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7BA14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E7AA7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845AF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A3BD7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A7FCA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949A1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E73A4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B3367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</w:tcBorders>
            <w:noWrap/>
            <w:hideMark/>
          </w:tcPr>
          <w:p w14:paraId="3D3D656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215941" w:rsidRPr="00DF6532" w14:paraId="00B2B31D" w14:textId="77777777" w:rsidTr="00215941">
        <w:trPr>
          <w:trHeight w:val="315"/>
        </w:trPr>
        <w:tc>
          <w:tcPr>
            <w:tcW w:w="1419" w:type="dxa"/>
            <w:vMerge/>
            <w:hideMark/>
          </w:tcPr>
          <w:p w14:paraId="06AEC87A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</w:tcBorders>
            <w:hideMark/>
          </w:tcPr>
          <w:p w14:paraId="7A4D9EFF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 </w:t>
            </w:r>
            <w:r>
              <w:rPr>
                <w:rFonts w:cstheme="minorHAnsi"/>
                <w:sz w:val="16"/>
                <w:szCs w:val="16"/>
              </w:rPr>
              <w:t>Furrow or gouge</w:t>
            </w:r>
          </w:p>
        </w:tc>
        <w:tc>
          <w:tcPr>
            <w:tcW w:w="590" w:type="dxa"/>
            <w:tcBorders>
              <w:top w:val="nil"/>
              <w:right w:val="nil"/>
            </w:tcBorders>
            <w:hideMark/>
          </w:tcPr>
          <w:p w14:paraId="0ED9A31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4E514B3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1FBE815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F, G, 1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noWrap/>
            <w:hideMark/>
          </w:tcPr>
          <w:p w14:paraId="6A75186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29364F4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F, 1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238B6C0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F, G, 1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noWrap/>
            <w:hideMark/>
          </w:tcPr>
          <w:p w14:paraId="36BBDBE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5FEEF4F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G, 1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6D38AAB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F, G, 1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noWrap/>
            <w:hideMark/>
          </w:tcPr>
          <w:p w14:paraId="31F9A8B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51CA288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5382B2A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noWrap/>
            <w:hideMark/>
          </w:tcPr>
          <w:p w14:paraId="580C1C5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63A8ED0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62993BA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noWrap/>
            <w:hideMark/>
          </w:tcPr>
          <w:p w14:paraId="2B92F61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3FF7006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01D776E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</w:tcBorders>
            <w:noWrap/>
            <w:hideMark/>
          </w:tcPr>
          <w:p w14:paraId="41F8CBE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215941" w:rsidRPr="00DF6532" w14:paraId="1F357A3E" w14:textId="77777777" w:rsidTr="00215941">
        <w:trPr>
          <w:trHeight w:val="345"/>
        </w:trPr>
        <w:tc>
          <w:tcPr>
            <w:tcW w:w="1419" w:type="dxa"/>
            <w:hideMark/>
          </w:tcPr>
          <w:p w14:paraId="628E1C60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Modification of mineral deposit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hideMark/>
          </w:tcPr>
          <w:p w14:paraId="00E37B9A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Penetrates existing mineral surface</w:t>
            </w:r>
          </w:p>
        </w:tc>
        <w:tc>
          <w:tcPr>
            <w:tcW w:w="590" w:type="dxa"/>
            <w:tcBorders>
              <w:bottom w:val="single" w:sz="4" w:space="0" w:color="auto"/>
              <w:right w:val="nil"/>
            </w:tcBorders>
            <w:hideMark/>
          </w:tcPr>
          <w:p w14:paraId="3209710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F41E83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E76870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427994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E2F5C8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9FD2CF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0B2C09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49452C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9386CE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4B737E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3E9870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0ED915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4ECF41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15C24F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703DE9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A7E46A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96956A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92EF4C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972410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215941" w:rsidRPr="00DF6532" w14:paraId="6C58A36A" w14:textId="77777777" w:rsidTr="00215941">
        <w:trPr>
          <w:trHeight w:val="315"/>
        </w:trPr>
        <w:tc>
          <w:tcPr>
            <w:tcW w:w="1419" w:type="dxa"/>
            <w:vMerge w:val="restart"/>
            <w:hideMark/>
          </w:tcPr>
          <w:p w14:paraId="619F680D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 xml:space="preserve">Destruction </w:t>
            </w:r>
          </w:p>
          <w:p w14:paraId="3B679829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108" w:type="dxa"/>
            <w:tcBorders>
              <w:bottom w:val="nil"/>
            </w:tcBorders>
            <w:hideMark/>
          </w:tcPr>
          <w:p w14:paraId="104523C8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(E) epiphyseal; (N) non-epiphyseal</w:t>
            </w:r>
          </w:p>
        </w:tc>
        <w:tc>
          <w:tcPr>
            <w:tcW w:w="590" w:type="dxa"/>
            <w:tcBorders>
              <w:bottom w:val="nil"/>
              <w:right w:val="nil"/>
            </w:tcBorders>
            <w:hideMark/>
          </w:tcPr>
          <w:p w14:paraId="477A5CB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C42AC2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N, 1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4D2E9F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E, N, 2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0A66C9D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45991B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E, N, 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1B38398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5703C94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474DB5C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E, N, 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B449A3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61DC3B6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E, 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8DF534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A89BBF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E, N, 2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60FD5E1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E, N, 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30F138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N, 1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46E3D2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noWrap/>
            <w:hideMark/>
          </w:tcPr>
          <w:p w14:paraId="342DB44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E, 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86AB65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N, 2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noWrap/>
            <w:hideMark/>
          </w:tcPr>
          <w:p w14:paraId="10E2865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bottom w:val="nil"/>
            </w:tcBorders>
            <w:noWrap/>
            <w:hideMark/>
          </w:tcPr>
          <w:p w14:paraId="5D499EA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215941" w:rsidRPr="00DF6532" w14:paraId="75622518" w14:textId="77777777" w:rsidTr="00215941">
        <w:trPr>
          <w:trHeight w:val="315"/>
        </w:trPr>
        <w:tc>
          <w:tcPr>
            <w:tcW w:w="1419" w:type="dxa"/>
            <w:vMerge/>
            <w:hideMark/>
          </w:tcPr>
          <w:p w14:paraId="1F821A89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</w:tcBorders>
            <w:hideMark/>
          </w:tcPr>
          <w:p w14:paraId="5D40CB84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Coffin wear</w:t>
            </w:r>
          </w:p>
        </w:tc>
        <w:tc>
          <w:tcPr>
            <w:tcW w:w="590" w:type="dxa"/>
            <w:tcBorders>
              <w:top w:val="nil"/>
              <w:right w:val="nil"/>
            </w:tcBorders>
            <w:hideMark/>
          </w:tcPr>
          <w:p w14:paraId="19CC675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51A4322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232567C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noWrap/>
            <w:hideMark/>
          </w:tcPr>
          <w:p w14:paraId="6D09F93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32AA328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466161F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noWrap/>
            <w:hideMark/>
          </w:tcPr>
          <w:p w14:paraId="20F7794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50F35B2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22FCA4E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noWrap/>
            <w:hideMark/>
          </w:tcPr>
          <w:p w14:paraId="514F4BE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6A1F747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53C3149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noWrap/>
            <w:hideMark/>
          </w:tcPr>
          <w:p w14:paraId="7DFA33F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02A819F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05F8079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noWrap/>
            <w:hideMark/>
          </w:tcPr>
          <w:p w14:paraId="1748324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47BDB96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noWrap/>
            <w:hideMark/>
          </w:tcPr>
          <w:p w14:paraId="547DA8E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</w:tcBorders>
            <w:noWrap/>
            <w:hideMark/>
          </w:tcPr>
          <w:p w14:paraId="73C55BD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215941" w:rsidRPr="00DF6532" w14:paraId="63779D8C" w14:textId="77777777" w:rsidTr="00215941">
        <w:trPr>
          <w:trHeight w:val="315"/>
        </w:trPr>
        <w:tc>
          <w:tcPr>
            <w:tcW w:w="1419" w:type="dxa"/>
            <w:hideMark/>
          </w:tcPr>
          <w:p w14:paraId="5135F4A4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Fluvial markers</w:t>
            </w:r>
          </w:p>
        </w:tc>
        <w:tc>
          <w:tcPr>
            <w:tcW w:w="2108" w:type="dxa"/>
            <w:hideMark/>
          </w:tcPr>
          <w:p w14:paraId="1DF71936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3714D9">
              <w:rPr>
                <w:rFonts w:cstheme="minorHAnsi"/>
                <w:sz w:val="16"/>
                <w:szCs w:val="16"/>
              </w:rPr>
              <w:t>(T) thinning; (S) smoothing; (P) polish; (F) frosting; (W) window or aperture</w:t>
            </w:r>
          </w:p>
        </w:tc>
        <w:tc>
          <w:tcPr>
            <w:tcW w:w="590" w:type="dxa"/>
            <w:tcBorders>
              <w:right w:val="nil"/>
            </w:tcBorders>
            <w:hideMark/>
          </w:tcPr>
          <w:p w14:paraId="2B8EFA1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271D3D8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27CDBFC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1B43126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7726D75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281FBBC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6472E04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26123B9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2483D94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7132799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386E792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012BBAE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05ADAD3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72DB28D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5CBBA4B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25AB202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30FD54E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01B0035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W, 1</w:t>
            </w:r>
          </w:p>
        </w:tc>
        <w:tc>
          <w:tcPr>
            <w:tcW w:w="591" w:type="dxa"/>
            <w:tcBorders>
              <w:left w:val="nil"/>
            </w:tcBorders>
            <w:noWrap/>
            <w:hideMark/>
          </w:tcPr>
          <w:p w14:paraId="587D8C2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215941" w:rsidRPr="00DF6532" w14:paraId="2E8B93AA" w14:textId="77777777" w:rsidTr="00215941">
        <w:trPr>
          <w:trHeight w:val="315"/>
        </w:trPr>
        <w:tc>
          <w:tcPr>
            <w:tcW w:w="1419" w:type="dxa"/>
            <w:hideMark/>
          </w:tcPr>
          <w:p w14:paraId="7EE3F6B9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Bore hole</w:t>
            </w:r>
          </w:p>
        </w:tc>
        <w:tc>
          <w:tcPr>
            <w:tcW w:w="2108" w:type="dxa"/>
            <w:hideMark/>
          </w:tcPr>
          <w:p w14:paraId="0A7D0282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right w:val="nil"/>
            </w:tcBorders>
            <w:hideMark/>
          </w:tcPr>
          <w:p w14:paraId="78D5ECE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41EE0BD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6448503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453AB23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77D3A61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0D97D6D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1518B93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708629A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65F9C29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39ABE91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131ABC7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03BD5DF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12CB088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1211F7A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5657BE9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7F38057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2336992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009EF90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</w:tcBorders>
            <w:noWrap/>
            <w:hideMark/>
          </w:tcPr>
          <w:p w14:paraId="6DC4B61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215941" w:rsidRPr="00DF6532" w14:paraId="31AC0E27" w14:textId="77777777" w:rsidTr="00215941">
        <w:trPr>
          <w:trHeight w:val="315"/>
        </w:trPr>
        <w:tc>
          <w:tcPr>
            <w:tcW w:w="1419" w:type="dxa"/>
            <w:hideMark/>
          </w:tcPr>
          <w:p w14:paraId="3BAC9C07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Cut or chop mark</w:t>
            </w:r>
          </w:p>
        </w:tc>
        <w:tc>
          <w:tcPr>
            <w:tcW w:w="2108" w:type="dxa"/>
            <w:hideMark/>
          </w:tcPr>
          <w:p w14:paraId="67EA8604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3714D9">
              <w:rPr>
                <w:rFonts w:cstheme="minorHAnsi"/>
                <w:sz w:val="16"/>
                <w:szCs w:val="16"/>
              </w:rPr>
              <w:t>C) cut marks; (P) peeling or shaved defects; (N) point insertions or notched defects; (S) slot fractures; (M) chop marks or scoop defects</w:t>
            </w:r>
          </w:p>
        </w:tc>
        <w:tc>
          <w:tcPr>
            <w:tcW w:w="590" w:type="dxa"/>
            <w:tcBorders>
              <w:right w:val="nil"/>
            </w:tcBorders>
            <w:hideMark/>
          </w:tcPr>
          <w:p w14:paraId="2B24409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28CF95D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3EB4F60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3F506ED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0BB8522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39351A5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453FF92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4245676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7B9D341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58E3FD0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3D6E782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5204CAC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1CE5421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22252C7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0728CA3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42E1B3A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67B5350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2DC02BF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</w:tcBorders>
            <w:noWrap/>
            <w:hideMark/>
          </w:tcPr>
          <w:p w14:paraId="4063046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215941" w:rsidRPr="00DF6532" w14:paraId="0954CA09" w14:textId="77777777" w:rsidTr="00215941">
        <w:trPr>
          <w:trHeight w:val="315"/>
        </w:trPr>
        <w:tc>
          <w:tcPr>
            <w:tcW w:w="1419" w:type="dxa"/>
            <w:hideMark/>
          </w:tcPr>
          <w:p w14:paraId="30A7ACE2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Carnivore modification</w:t>
            </w:r>
          </w:p>
        </w:tc>
        <w:tc>
          <w:tcPr>
            <w:tcW w:w="2108" w:type="dxa"/>
            <w:hideMark/>
          </w:tcPr>
          <w:p w14:paraId="2BA03537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3714D9">
              <w:rPr>
                <w:rFonts w:cstheme="minorHAnsi"/>
                <w:sz w:val="16"/>
                <w:szCs w:val="16"/>
              </w:rPr>
              <w:t>(B) bone cylinders; (P) tooth pits; (S) tooth scores; (E) end scalloping; (G) gastric corrosion</w:t>
            </w:r>
          </w:p>
        </w:tc>
        <w:tc>
          <w:tcPr>
            <w:tcW w:w="590" w:type="dxa"/>
            <w:tcBorders>
              <w:right w:val="nil"/>
            </w:tcBorders>
            <w:hideMark/>
          </w:tcPr>
          <w:p w14:paraId="3C26540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25724A3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2C96DAC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3252FAB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3469788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4D41AD6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6BA64AD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6593098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54E25D6F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0B2744C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7C86CE9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5AAFCB6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251AD46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1153772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4A0E865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2A45289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3A326F3C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3BE236D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</w:tcBorders>
            <w:noWrap/>
            <w:hideMark/>
          </w:tcPr>
          <w:p w14:paraId="705F0BC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215941" w:rsidRPr="00DF6532" w14:paraId="502F22EC" w14:textId="77777777" w:rsidTr="00215941">
        <w:trPr>
          <w:trHeight w:val="315"/>
        </w:trPr>
        <w:tc>
          <w:tcPr>
            <w:tcW w:w="1419" w:type="dxa"/>
            <w:hideMark/>
          </w:tcPr>
          <w:p w14:paraId="14D779D6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Rodent</w:t>
            </w:r>
          </w:p>
        </w:tc>
        <w:tc>
          <w:tcPr>
            <w:tcW w:w="2108" w:type="dxa"/>
            <w:hideMark/>
          </w:tcPr>
          <w:p w14:paraId="2969D3EC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right w:val="nil"/>
            </w:tcBorders>
            <w:hideMark/>
          </w:tcPr>
          <w:p w14:paraId="5BF3BBA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3072FB5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4621143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7E126DF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24121FC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66592CC4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06174C8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46DE703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5E82C94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5A70EC48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39255C2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694DF1E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6E4616A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11E0593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66CC5F2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496AA3B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1B17BA2A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784D9B72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</w:tcBorders>
            <w:noWrap/>
            <w:hideMark/>
          </w:tcPr>
          <w:p w14:paraId="54515B7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215941" w:rsidRPr="00DF6532" w14:paraId="0C68A2AE" w14:textId="77777777" w:rsidTr="00215941">
        <w:trPr>
          <w:trHeight w:val="315"/>
        </w:trPr>
        <w:tc>
          <w:tcPr>
            <w:tcW w:w="1419" w:type="dxa"/>
            <w:hideMark/>
          </w:tcPr>
          <w:p w14:paraId="3B5B9C24" w14:textId="77777777" w:rsidR="00215941" w:rsidRPr="00DF6532" w:rsidRDefault="00215941" w:rsidP="00215941">
            <w:pPr>
              <w:rPr>
                <w:rFonts w:cstheme="minorHAnsi"/>
                <w:b/>
                <w:sz w:val="16"/>
                <w:szCs w:val="16"/>
              </w:rPr>
            </w:pPr>
            <w:r w:rsidRPr="00DF6532">
              <w:rPr>
                <w:rFonts w:cstheme="minorHAnsi"/>
                <w:b/>
                <w:sz w:val="16"/>
                <w:szCs w:val="16"/>
              </w:rPr>
              <w:t>Burnt</w:t>
            </w:r>
          </w:p>
        </w:tc>
        <w:tc>
          <w:tcPr>
            <w:tcW w:w="2108" w:type="dxa"/>
            <w:hideMark/>
          </w:tcPr>
          <w:p w14:paraId="4481D3D7" w14:textId="77777777" w:rsidR="00215941" w:rsidRPr="00DF6532" w:rsidRDefault="00215941" w:rsidP="00215941">
            <w:pPr>
              <w:rPr>
                <w:rFonts w:cstheme="minorHAnsi"/>
                <w:sz w:val="16"/>
                <w:szCs w:val="16"/>
              </w:rPr>
            </w:pPr>
            <w:r w:rsidRPr="00DF6532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right w:val="nil"/>
            </w:tcBorders>
            <w:hideMark/>
          </w:tcPr>
          <w:p w14:paraId="43A8B2E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39E3181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581EEBB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354687E7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6DD8856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2681B9A0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59BAEB7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72E7305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2A36F8E3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19F6F09D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317969D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19DE166E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780F2BB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790CD655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7C876666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  <w:right w:val="nil"/>
            </w:tcBorders>
            <w:noWrap/>
            <w:hideMark/>
          </w:tcPr>
          <w:p w14:paraId="71704A1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7BD6677B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noWrap/>
            <w:hideMark/>
          </w:tcPr>
          <w:p w14:paraId="6B4CDCE1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left w:val="nil"/>
            </w:tcBorders>
            <w:noWrap/>
            <w:hideMark/>
          </w:tcPr>
          <w:p w14:paraId="7EC2A609" w14:textId="77777777" w:rsidR="00215941" w:rsidRPr="00DF6532" w:rsidRDefault="00215941" w:rsidP="002159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</w:tbl>
    <w:p w14:paraId="2535A6FC" w14:textId="77777777" w:rsidR="00215941" w:rsidRPr="00DF6532" w:rsidRDefault="00215941" w:rsidP="00215941">
      <w:pPr>
        <w:rPr>
          <w:rFonts w:cstheme="minorHAnsi"/>
          <w:sz w:val="18"/>
          <w:szCs w:val="18"/>
        </w:rPr>
      </w:pPr>
    </w:p>
    <w:p w14:paraId="1653C6C0" w14:textId="77777777" w:rsidR="00215941" w:rsidRDefault="00215941">
      <w:pPr>
        <w:rPr>
          <w:b/>
        </w:rPr>
      </w:pPr>
    </w:p>
    <w:p w14:paraId="26FC65E1" w14:textId="77777777" w:rsidR="00215941" w:rsidRDefault="00215941">
      <w:pPr>
        <w:rPr>
          <w:b/>
        </w:rPr>
      </w:pPr>
    </w:p>
    <w:p w14:paraId="3BDD3012" w14:textId="77777777" w:rsidR="00215941" w:rsidRDefault="00215941">
      <w:pPr>
        <w:rPr>
          <w:b/>
        </w:rPr>
      </w:pPr>
    </w:p>
    <w:p w14:paraId="2F89F962" w14:textId="77777777" w:rsidR="00215941" w:rsidRDefault="00215941">
      <w:pPr>
        <w:rPr>
          <w:b/>
        </w:rPr>
      </w:pPr>
    </w:p>
    <w:p w14:paraId="5B30EC15" w14:textId="77777777" w:rsidR="00215941" w:rsidRDefault="00215941">
      <w:pPr>
        <w:rPr>
          <w:b/>
        </w:rPr>
      </w:pPr>
      <w:r>
        <w:rPr>
          <w:b/>
        </w:rPr>
        <w:t>Criteria used for scoring specimens by observation:</w:t>
      </w:r>
    </w:p>
    <w:p w14:paraId="7EDDC667" w14:textId="77777777" w:rsidR="00215941" w:rsidRDefault="0021594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10892"/>
      </w:tblGrid>
      <w:tr w:rsidR="00215941" w:rsidRPr="00013772" w14:paraId="1065628D" w14:textId="77777777" w:rsidTr="00215941">
        <w:trPr>
          <w:trHeight w:val="315"/>
        </w:trPr>
        <w:tc>
          <w:tcPr>
            <w:tcW w:w="2311" w:type="dxa"/>
            <w:hideMark/>
          </w:tcPr>
          <w:p w14:paraId="1D116963" w14:textId="77777777" w:rsidR="00215941" w:rsidRPr="00D550C8" w:rsidRDefault="00215941" w:rsidP="00215941">
            <w:pPr>
              <w:rPr>
                <w:b/>
              </w:rPr>
            </w:pPr>
            <w:proofErr w:type="spellStart"/>
            <w:r w:rsidRPr="00D550C8">
              <w:rPr>
                <w:b/>
              </w:rPr>
              <w:t>Taphonomic</w:t>
            </w:r>
            <w:proofErr w:type="spellEnd"/>
            <w:r w:rsidRPr="00D550C8">
              <w:rPr>
                <w:b/>
              </w:rPr>
              <w:t xml:space="preserve"> character</w:t>
            </w:r>
          </w:p>
        </w:tc>
        <w:tc>
          <w:tcPr>
            <w:tcW w:w="11151" w:type="dxa"/>
            <w:hideMark/>
          </w:tcPr>
          <w:p w14:paraId="4004BA21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>Descriptive criteria</w:t>
            </w:r>
            <w:r>
              <w:rPr>
                <w:b/>
              </w:rPr>
              <w:t xml:space="preserve"> </w:t>
            </w:r>
          </w:p>
        </w:tc>
      </w:tr>
      <w:tr w:rsidR="00215941" w:rsidRPr="00013772" w14:paraId="6EF96D83" w14:textId="77777777" w:rsidTr="00215941">
        <w:trPr>
          <w:trHeight w:val="315"/>
        </w:trPr>
        <w:tc>
          <w:tcPr>
            <w:tcW w:w="2311" w:type="dxa"/>
            <w:hideMark/>
          </w:tcPr>
          <w:p w14:paraId="1C82778B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>General preservation</w:t>
            </w:r>
          </w:p>
        </w:tc>
        <w:tc>
          <w:tcPr>
            <w:tcW w:w="11151" w:type="dxa"/>
            <w:hideMark/>
          </w:tcPr>
          <w:p w14:paraId="5430CB70" w14:textId="77777777" w:rsidR="00215941" w:rsidRPr="00013772" w:rsidRDefault="00215941" w:rsidP="00215941">
            <w:r>
              <w:t>This is an assessment of general bone quality and preservation, encoding information related to the degree of surface modification, surface erosion and cortical integrity. Criteria are</w:t>
            </w:r>
            <w:r w:rsidRPr="007450F0">
              <w:t xml:space="preserve"> modified from</w:t>
            </w:r>
            <w:r>
              <w:t xml:space="preserve"> </w:t>
            </w:r>
            <w:r w:rsidRPr="00A87E33">
              <w:rPr>
                <w:i/>
              </w:rPr>
              <w:t xml:space="preserve">Standards for Recording Human Remains </w:t>
            </w:r>
            <w:r>
              <w:t xml:space="preserve">for skeletal inventories </w:t>
            </w:r>
            <w:r>
              <w:fldChar w:fldCharType="begin"/>
            </w:r>
            <w:r>
              <w:instrText xml:space="preserve"> ADDIN EN.CITE &lt;EndNote&gt;&lt;Cite&gt;&lt;Author&gt;McKinley&lt;/Author&gt;&lt;Year&gt;2004&lt;/Year&gt;&lt;RecNum&gt;2643&lt;/RecNum&gt;&lt;DisplayText&gt;[1]&lt;/DisplayText&gt;&lt;record&gt;&lt;rec-number&gt;2643&lt;/rec-number&gt;&lt;foreign-keys&gt;&lt;key app="EN" db-id="0vtvaewzcaprrve50tapz9v655a5rzwvxeew" timestamp="0"&gt;2643&lt;/key&gt;&lt;/foreign-keys&gt;&lt;ref-type name="Book Section"&gt;5&lt;/ref-type&gt;&lt;contributors&gt;&lt;authors&gt;&lt;author&gt;McKinley, J.I.&lt;/author&gt;&lt;/authors&gt;&lt;secondary-authors&gt;&lt;author&gt;Brickley, M. &lt;/author&gt;&lt;author&gt;McKinley, J.I.&lt;/author&gt;&lt;/secondary-authors&gt;&lt;/contributors&gt;&lt;titles&gt;&lt;title&gt;Compiling a skeletal inventory: disarticulated and co-mingled remains&lt;/title&gt;&lt;secondary-title&gt;Guidelines to the Standards for Recording Human Remains. British Association for Biological Anthropology and Osteoarchaeology &amp;amp; Institute of Field Archaeologists. Technical Paper No. 7. &lt;/secondary-title&gt;&lt;/titles&gt;&lt;pages&gt;14-17&lt;/pages&gt;&lt;dates&gt;&lt;year&gt;2004&lt;/year&gt;&lt;/dates&gt;&lt;urls&gt;&lt;/urls&gt;&lt;/record&gt;&lt;/Cite&gt;&lt;/EndNote&gt;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[1]</w:t>
            </w:r>
            <w:r>
              <w:fldChar w:fldCharType="end"/>
            </w:r>
            <w:r w:rsidRPr="007450F0">
              <w:t>.</w:t>
            </w:r>
            <w:r>
              <w:t xml:space="preserve"> Four grades defined; (1) denotes slight to patchy surface erosion or modification; (2) more extensive surface erosion than grade 1 with deeper surface penetration; (3) most of bone surface affected by some degree of erosion - general morphology maintained but detail of parts of surface masked by erosive action; (4) majority of bone surface affected by erosive action - general profile maintained and depth of modification not uniform across whole surface.</w:t>
            </w:r>
          </w:p>
        </w:tc>
      </w:tr>
      <w:tr w:rsidR="00215941" w:rsidRPr="00013772" w14:paraId="5E145615" w14:textId="77777777" w:rsidTr="00215941">
        <w:trPr>
          <w:trHeight w:val="315"/>
        </w:trPr>
        <w:tc>
          <w:tcPr>
            <w:tcW w:w="2311" w:type="dxa"/>
            <w:vMerge w:val="restart"/>
            <w:hideMark/>
          </w:tcPr>
          <w:p w14:paraId="71EB3505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>Mineral staining</w:t>
            </w:r>
          </w:p>
          <w:p w14:paraId="675DF986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lastRenderedPageBreak/>
              <w:t> </w:t>
            </w:r>
          </w:p>
          <w:p w14:paraId="1B3A7B80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> </w:t>
            </w:r>
          </w:p>
          <w:p w14:paraId="2DA08D9B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> </w:t>
            </w:r>
          </w:p>
        </w:tc>
        <w:tc>
          <w:tcPr>
            <w:tcW w:w="11151" w:type="dxa"/>
            <w:hideMark/>
          </w:tcPr>
          <w:p w14:paraId="03653E51" w14:textId="77777777" w:rsidR="00215941" w:rsidRPr="00013772" w:rsidRDefault="00215941" w:rsidP="00215941">
            <w:r w:rsidRPr="00013772">
              <w:lastRenderedPageBreak/>
              <w:t>Iron (red)</w:t>
            </w:r>
            <w:r>
              <w:t xml:space="preserve"> staining. Denotes the presence of iron oxide staining on bone surfaces. Graded as (1) heavy indicating </w:t>
            </w:r>
            <w:r>
              <w:lastRenderedPageBreak/>
              <w:t>surface staining of more than 50% of the bone surface (may be continuous or discontinuous), or (2) patchy indicating discontinuous coverage over less than 50% of the surface.</w:t>
            </w:r>
          </w:p>
        </w:tc>
      </w:tr>
      <w:tr w:rsidR="00215941" w:rsidRPr="00013772" w14:paraId="4F6C01A9" w14:textId="77777777" w:rsidTr="00215941">
        <w:trPr>
          <w:trHeight w:val="315"/>
        </w:trPr>
        <w:tc>
          <w:tcPr>
            <w:tcW w:w="2311" w:type="dxa"/>
            <w:vMerge/>
            <w:hideMark/>
          </w:tcPr>
          <w:p w14:paraId="4D37475C" w14:textId="77777777" w:rsidR="00215941" w:rsidRPr="00D550C8" w:rsidRDefault="00215941" w:rsidP="00215941">
            <w:pPr>
              <w:rPr>
                <w:b/>
              </w:rPr>
            </w:pPr>
          </w:p>
        </w:tc>
        <w:tc>
          <w:tcPr>
            <w:tcW w:w="11151" w:type="dxa"/>
            <w:hideMark/>
          </w:tcPr>
          <w:p w14:paraId="5CB96531" w14:textId="77777777" w:rsidR="00215941" w:rsidRPr="00013772" w:rsidRDefault="00215941" w:rsidP="00215941">
            <w:r w:rsidRPr="00013772">
              <w:t>Manganese (black)</w:t>
            </w:r>
            <w:r>
              <w:t xml:space="preserve">. Denotes the presence of manganese </w:t>
            </w:r>
            <w:proofErr w:type="spellStart"/>
            <w:r>
              <w:t>oxyhydroxide</w:t>
            </w:r>
            <w:proofErr w:type="spellEnd"/>
            <w:r>
              <w:t xml:space="preserve"> staining on bone surfaces. Graded as (1) heavy indicating surface staining of more than 50% of the bone surface (may be continuous or discontinuous), or (2) patchy indicating discontinuous coverage over less than 50% of the surface.</w:t>
            </w:r>
          </w:p>
        </w:tc>
      </w:tr>
      <w:tr w:rsidR="00215941" w:rsidRPr="00013772" w14:paraId="7EEE7CD2" w14:textId="77777777" w:rsidTr="00215941">
        <w:trPr>
          <w:trHeight w:val="315"/>
        </w:trPr>
        <w:tc>
          <w:tcPr>
            <w:tcW w:w="2311" w:type="dxa"/>
            <w:vMerge/>
            <w:hideMark/>
          </w:tcPr>
          <w:p w14:paraId="7D8889B5" w14:textId="77777777" w:rsidR="00215941" w:rsidRPr="00D550C8" w:rsidRDefault="00215941" w:rsidP="00215941">
            <w:pPr>
              <w:rPr>
                <w:b/>
              </w:rPr>
            </w:pPr>
          </w:p>
        </w:tc>
        <w:tc>
          <w:tcPr>
            <w:tcW w:w="11151" w:type="dxa"/>
            <w:hideMark/>
          </w:tcPr>
          <w:p w14:paraId="7A17D25F" w14:textId="77777777" w:rsidR="00215941" w:rsidRPr="00013772" w:rsidRDefault="00215941" w:rsidP="00215941">
            <w:r w:rsidRPr="00013772">
              <w:t>Stain pattern</w:t>
            </w:r>
            <w:r>
              <w:t xml:space="preserve"> (of mineral). Indicates the general pattern of mineral staining or deposition on the surface of bone. Recording as: (1) spotted or diffuse patches (may be present as irregular or random spots comprising multiple patches a few millimetres in diameter, or more focussed and slightly larger ‘leopard’ spotting ); (2) a mat or continuous surface of mineral with a surface coverage generally greater than 400 mm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  <w:tr w:rsidR="00215941" w:rsidRPr="00013772" w14:paraId="01D9C42D" w14:textId="77777777" w:rsidTr="00215941">
        <w:trPr>
          <w:trHeight w:val="315"/>
        </w:trPr>
        <w:tc>
          <w:tcPr>
            <w:tcW w:w="2311" w:type="dxa"/>
            <w:vMerge/>
            <w:hideMark/>
          </w:tcPr>
          <w:p w14:paraId="1E377D4D" w14:textId="77777777" w:rsidR="00215941" w:rsidRPr="00D550C8" w:rsidRDefault="00215941" w:rsidP="00215941">
            <w:pPr>
              <w:rPr>
                <w:b/>
              </w:rPr>
            </w:pPr>
          </w:p>
        </w:tc>
        <w:tc>
          <w:tcPr>
            <w:tcW w:w="11151" w:type="dxa"/>
            <w:hideMark/>
          </w:tcPr>
          <w:p w14:paraId="51CEB3EF" w14:textId="77777777" w:rsidR="00215941" w:rsidRPr="00013772" w:rsidRDefault="00215941" w:rsidP="00215941">
            <w:r w:rsidRPr="00013772">
              <w:t>Tide mark</w:t>
            </w:r>
            <w:r>
              <w:t xml:space="preserve">. This indicates the presence of a longitudinal mineral stain. Stains are visible as single or multiple linear deposits of manganese and/or iron oxy-hydroxide phases, and mark a contact boundary between the bone surface and surrounding sediment, and indicate the resting orientation of the bone during precipitation of the stains </w:t>
            </w:r>
            <w:r>
              <w:fldChar w:fldCharType="begin"/>
            </w:r>
            <w:r>
              <w:instrText xml:space="preserve"> ADDIN EN.CITE &lt;EndNote&gt;&lt;Cite&gt;&lt;Author&gt;Junod&lt;/Author&gt;&lt;Year&gt;2014&lt;/Year&gt;&lt;RecNum&gt;58292&lt;/RecNum&gt;&lt;DisplayText&gt;[2]&lt;/DisplayText&gt;&lt;record&gt;&lt;rec-number&gt;58292&lt;/rec-number&gt;&lt;foreign-keys&gt;&lt;key app="EN" db-id="0vtvaewzcaprrve50tapz9v655a5rzwvxeew" timestamp="1478188518"&gt;58292&lt;/key&gt;&lt;/foreign-keys&gt;&lt;ref-type name="Book Section"&gt;5&lt;/ref-type&gt;&lt;contributors&gt;&lt;authors&gt;&lt;author&gt;Junod, C A&lt;/author&gt;&lt;author&gt;Pokines, J. T.&lt;/author&gt;&lt;/authors&gt;&lt;secondary-authors&gt;&lt;author&gt;Pokines, J. T.&lt;/author&gt;&lt;author&gt;Symes, S. A.&lt;/author&gt;&lt;/secondary-authors&gt;&lt;/contributors&gt;&lt;titles&gt;&lt;title&gt;Subaerial weathering&lt;/title&gt;&lt;secondary-title&gt;Manual of Forensic Taphonomy&lt;/secondary-title&gt;&lt;/titles&gt;&lt;pages&gt;287-314&lt;/pages&gt;&lt;dates&gt;&lt;year&gt;2014&lt;/year&gt;&lt;/dates&gt;&lt;pub-location&gt;Boca Raton, FL&lt;/pub-location&gt;&lt;publisher&gt;CRC Press&lt;/publisher&gt;&lt;urls&gt;&lt;/urls&gt;&lt;/record&gt;&lt;/Cite&gt;&lt;/EndNote&gt;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[2]</w:t>
            </w:r>
            <w:r>
              <w:fldChar w:fldCharType="end"/>
            </w:r>
            <w:r>
              <w:t xml:space="preserve">. Recorded as (1) present or (0) absent. </w:t>
            </w:r>
          </w:p>
        </w:tc>
      </w:tr>
      <w:tr w:rsidR="00215941" w:rsidRPr="00013772" w14:paraId="354B1640" w14:textId="77777777" w:rsidTr="00215941">
        <w:trPr>
          <w:trHeight w:val="315"/>
        </w:trPr>
        <w:tc>
          <w:tcPr>
            <w:tcW w:w="2311" w:type="dxa"/>
            <w:vMerge w:val="restart"/>
            <w:hideMark/>
          </w:tcPr>
          <w:p w14:paraId="1A47987D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 xml:space="preserve">Fracture pattern     </w:t>
            </w:r>
          </w:p>
          <w:p w14:paraId="47B1B859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> </w:t>
            </w:r>
          </w:p>
          <w:p w14:paraId="07F9FD03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> </w:t>
            </w:r>
          </w:p>
          <w:p w14:paraId="1C6C04EE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> </w:t>
            </w:r>
          </w:p>
        </w:tc>
        <w:tc>
          <w:tcPr>
            <w:tcW w:w="11151" w:type="dxa"/>
            <w:hideMark/>
          </w:tcPr>
          <w:p w14:paraId="7705D1B5" w14:textId="77777777" w:rsidR="00215941" w:rsidRPr="00013772" w:rsidRDefault="00215941" w:rsidP="00215941">
            <w:proofErr w:type="spellStart"/>
            <w:r w:rsidRPr="00013772">
              <w:t>Peri</w:t>
            </w:r>
            <w:proofErr w:type="spellEnd"/>
            <w:r w:rsidRPr="00013772">
              <w:t>-mortem</w:t>
            </w:r>
            <w:r>
              <w:t xml:space="preserve"> trauma. Identification of fracture patterns consistent with biomechanical </w:t>
            </w:r>
            <w:r w:rsidRPr="004054F3">
              <w:t xml:space="preserve">markers </w:t>
            </w:r>
            <w:r>
              <w:t>of green or wet bone failure</w:t>
            </w:r>
            <w:r w:rsidRPr="004054F3">
              <w:t xml:space="preserve">, </w:t>
            </w:r>
            <w:r>
              <w:t xml:space="preserve">using classification criteria from the forensic </w:t>
            </w:r>
            <w:r>
              <w:fldChar w:fldCharType="begin">
                <w:fldData xml:space="preserve">PEVuZE5vdGU+PENpdGU+PEF1dGhvcj5HYWxsb3dheTwvQXV0aG9yPjxZZWFyPjE5OTk8L1llYXI+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PEVuZE5vdGU+PENpdGU+PEF1dGhvcj5HYWxsb3dheTwvQXV0aG9yPjxZZWFyPjE5OTk8L1llYXI+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[3-7]</w:t>
            </w:r>
            <w:r>
              <w:fldChar w:fldCharType="end"/>
            </w:r>
            <w:r>
              <w:t xml:space="preserve"> and archaeological literature </w:t>
            </w:r>
            <w:r>
              <w:fldChar w:fldCharType="begin"/>
            </w:r>
            <w:r>
              <w:instrText xml:space="preserve"> ADDIN EN.CITE &lt;EndNote&gt;&lt;Cite&gt;&lt;Author&gt;Villa&lt;/Author&gt;&lt;Year&gt;1991&lt;/Year&gt;&lt;RecNum&gt;58179&lt;/RecNum&gt;&lt;DisplayText&gt;[8, 9]&lt;/DisplayText&gt;&lt;record&gt;&lt;rec-number&gt;58179&lt;/rec-number&gt;&lt;foreign-keys&gt;&lt;key app="EN" db-id="0vtvaewzcaprrve50tapz9v655a5rzwvxeew" timestamp="1456995905"&gt;58179&lt;/key&gt;&lt;/foreign-keys&gt;&lt;ref-type name="Journal Article"&gt;17&lt;/ref-type&gt;&lt;contributors&gt;&lt;authors&gt;&lt;author&gt;Villa, P.&lt;/author&gt;&lt;author&gt;Mahieu, E. &lt;/author&gt;&lt;/authors&gt;&lt;/contributors&gt;&lt;titles&gt;&lt;title&gt; Breakage patterns of human long bones&lt;/title&gt;&lt;secondary-title&gt; Journal of Human Evolution&lt;/secondary-title&gt;&lt;/titles&gt;&lt;pages&gt;27-48&lt;/pages&gt;&lt;volume&gt;21&lt;/volume&gt;&lt;dates&gt;&lt;year&gt;1991&lt;/year&gt;&lt;/dates&gt;&lt;urls&gt;&lt;/urls&gt;&lt;/record&gt;&lt;/Cite&gt;&lt;Cite&gt;&lt;Author&gt;Lyman&lt;/Author&gt;&lt;Year&gt;1994&lt;/Year&gt;&lt;RecNum&gt;375&lt;/RecNum&gt;&lt;record&gt;&lt;rec-number&gt;375&lt;/rec-number&gt;&lt;foreign-keys&gt;&lt;key app="EN" db-id="0vtvaewzcaprrve50tapz9v655a5rzwvxeew" timestamp="0"&gt;375&lt;/key&gt;&lt;/foreign-keys&gt;&lt;ref-type name="Book"&gt;6&lt;/ref-type&gt;&lt;contributors&gt;&lt;authors&gt;&lt;author&gt;Lyman, R.L.&lt;/author&gt;&lt;/authors&gt;&lt;/contributors&gt;&lt;titles&gt;&lt;title&gt;Vertebrate Taphonomy&lt;/title&gt;&lt;/titles&gt;&lt;dates&gt;&lt;year&gt;1994&lt;/year&gt;&lt;/dates&gt;&lt;pub-location&gt;Cambridge&lt;/pub-location&gt;&lt;publisher&gt;Cambridge University Press&lt;/publisher&gt;&lt;urls&gt;&lt;/urls&gt;&lt;/record&gt;&lt;/Cite&gt;&lt;/EndNote&gt;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[8, 9]</w:t>
            </w:r>
            <w:r>
              <w:fldChar w:fldCharType="end"/>
            </w:r>
            <w:r>
              <w:t xml:space="preserve">. Nomenclature based on cross-sectional morphology of fractured ends as presented by Galloway </w:t>
            </w:r>
            <w:r>
              <w:fldChar w:fldCharType="begin">
                <w:fldData xml:space="preserve">PEVuZE5vdGU+PENpdGU+PEF1dGhvcj5HYWxsb3dheTwvQXV0aG9yPjxZZWFyPjE5OTk8L1llYXI+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PEVuZE5vdGU+PENpdGU+PEF1dGhvcj5HYWxsb3dheTwvQXV0aG9yPjxZZWFyPjE5OTk8L1llYXI+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[10-13]</w:t>
            </w:r>
            <w:r>
              <w:fldChar w:fldCharType="end"/>
            </w:r>
            <w:r>
              <w:t xml:space="preserve"> consistent with markers of </w:t>
            </w:r>
            <w:r w:rsidRPr="004054F3">
              <w:t>tensile-compressive failure</w:t>
            </w:r>
            <w:r>
              <w:t>. Fractures are recorded as (1) transverse, (2) spiral, (3) oblique, (4) butterfly, (5) segmental or (6) other (</w:t>
            </w:r>
            <w:proofErr w:type="spellStart"/>
            <w:r>
              <w:t>comminuted</w:t>
            </w:r>
            <w:proofErr w:type="spellEnd"/>
            <w:r>
              <w:t xml:space="preserve">, longitudinal incomplete, greenstick, torus etc.). </w:t>
            </w:r>
          </w:p>
        </w:tc>
      </w:tr>
      <w:tr w:rsidR="00215941" w:rsidRPr="00013772" w14:paraId="33F0276C" w14:textId="77777777" w:rsidTr="00215941">
        <w:trPr>
          <w:trHeight w:val="330"/>
        </w:trPr>
        <w:tc>
          <w:tcPr>
            <w:tcW w:w="2311" w:type="dxa"/>
            <w:vMerge/>
            <w:hideMark/>
          </w:tcPr>
          <w:p w14:paraId="1CA154B7" w14:textId="77777777" w:rsidR="00215941" w:rsidRPr="00D550C8" w:rsidRDefault="00215941" w:rsidP="00215941">
            <w:pPr>
              <w:rPr>
                <w:b/>
              </w:rPr>
            </w:pPr>
          </w:p>
        </w:tc>
        <w:tc>
          <w:tcPr>
            <w:tcW w:w="11151" w:type="dxa"/>
            <w:hideMark/>
          </w:tcPr>
          <w:p w14:paraId="743BC48C" w14:textId="77777777" w:rsidR="00215941" w:rsidRPr="00013772" w:rsidRDefault="00215941" w:rsidP="00215941">
            <w:r w:rsidRPr="00013772">
              <w:t>Post-mortem</w:t>
            </w:r>
            <w:r>
              <w:t xml:space="preserve"> fractures. Identification of fracture patterns consistent with dry bone breakage using mechanical and gross-morphological classification criteria  </w:t>
            </w:r>
            <w:r>
              <w:fldChar w:fldCharType="begin"/>
            </w:r>
            <w:r>
              <w:instrText xml:space="preserve"> ADDIN EN.CITE &lt;EndNote&gt;&lt;Cite&gt;&lt;Author&gt;Symes&lt;/Author&gt;&lt;Year&gt;2014&lt;/Year&gt;&lt;RecNum&gt;57875&lt;/RecNum&gt;&lt;DisplayText&gt;[6, 8]&lt;/DisplayText&gt;&lt;record&gt;&lt;rec-number&gt;57875&lt;/rec-number&gt;&lt;foreign-keys&gt;&lt;key app="EN" db-id="0vtvaewzcaprrve50tapz9v655a5rzwvxeew" timestamp="1406389528"&gt;57875&lt;/key&gt;&lt;/foreign-keys&gt;&lt;ref-type name="Book Section"&gt;5&lt;/ref-type&gt;&lt;contributors&gt;&lt;authors&gt;&lt;author&gt;Symes, SA&lt;/author&gt;&lt;author&gt;L&amp;apos;Abbé, EN&lt;/author&gt;&lt;author&gt;Stull, KE&lt;/author&gt;&lt;author&gt;La Croix, M&lt;/author&gt;&lt;author&gt;Pokines, JT&lt;/author&gt;&lt;/authors&gt;&lt;secondary-authors&gt;&lt;author&gt;Pokines, JT&lt;/author&gt;&lt;author&gt;Symes, SA&lt;/author&gt;&lt;/secondary-authors&gt;&lt;/contributors&gt;&lt;titles&gt;&lt;title&gt;Taphonomy and the timing of bone fractures in trauma analysis&lt;/title&gt;&lt;secondary-title&gt;Manual of Forensic Taphonomy&lt;/secondary-title&gt;&lt;/titles&gt;&lt;pages&gt;341-365&lt;/pages&gt;&lt;dates&gt;&lt;year&gt;2014&lt;/year&gt;&lt;/dates&gt;&lt;pub-location&gt;Boca Raton, FL&lt;/pub-location&gt;&lt;publisher&gt;CRC Press&lt;/publisher&gt;&lt;urls&gt;&lt;/urls&gt;&lt;/record&gt;&lt;/Cite&gt;&lt;Cite&gt;&lt;Author&gt;Villa&lt;/Author&gt;&lt;Year&gt;1991&lt;/Year&gt;&lt;RecNum&gt;58179&lt;/RecNum&gt;&lt;record&gt;&lt;rec-number&gt;58179&lt;/rec-number&gt;&lt;foreign-keys&gt;&lt;key app="EN" db-id="0vtvaewzcaprrve50tapz9v655a5rzwvxeew" timestamp="1456995905"&gt;58179&lt;/key&gt;&lt;/foreign-keys&gt;&lt;ref-type name="Journal Article"&gt;17&lt;/ref-type&gt;&lt;contributors&gt;&lt;authors&gt;&lt;author&gt;Villa, P.&lt;/author&gt;&lt;author&gt;Mahieu, E. &lt;/author&gt;&lt;/authors&gt;&lt;/contributors&gt;&lt;titles&gt;&lt;title&gt; Breakage patterns of human long bones&lt;/title&gt;&lt;secondary-title&gt; Journal of Human Evolution&lt;/secondary-title&gt;&lt;/titles&gt;&lt;pages&gt;27-48&lt;/pages&gt;&lt;volume&gt;21&lt;/volume&gt;&lt;dates&gt;&lt;year&gt;1991&lt;/year&gt;&lt;/dates&gt;&lt;urls&gt;&lt;/urls&gt;&lt;/record&gt;&lt;/Cite&gt;&lt;/EndNote&gt;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[6, 8]</w:t>
            </w:r>
            <w:r>
              <w:fldChar w:fldCharType="end"/>
            </w:r>
            <w:r>
              <w:t xml:space="preserve">. Nomenclature based on cross-sectional morphology of fractured ends from Marshall </w:t>
            </w:r>
            <w:r>
              <w:fldChar w:fldCharType="begin"/>
            </w:r>
            <w:r>
              <w:instrText xml:space="preserve"> ADDIN EN.CITE &lt;EndNote&gt;&lt;Cite&gt;&lt;Author&gt;Marshall&lt;/Author&gt;&lt;Year&gt;1989&lt;/Year&gt;&lt;RecNum&gt;58319&lt;/RecNum&gt;&lt;DisplayText&gt;[14]&lt;/DisplayText&gt;&lt;record&gt;&lt;rec-number&gt;58319&lt;/rec-number&gt;&lt;foreign-keys&gt;&lt;key app="EN" db-id="0vtvaewzcaprrve50tapz9v655a5rzwvxeew" timestamp="1490784334"&gt;58319&lt;/key&gt;&lt;/foreign-keys&gt;&lt;ref-type name="Book Section"&gt;5&lt;/ref-type&gt;&lt;contributors&gt;&lt;authors&gt;&lt;author&gt;Marshall, L.G.&lt;/author&gt;&lt;/authors&gt;&lt;secondary-authors&gt;&lt;author&gt;Bonnischen, R.&lt;/author&gt;&lt;author&gt;Sorg, M.H.&lt;/author&gt;&lt;/secondary-authors&gt;&lt;/contributors&gt;&lt;titles&gt;&lt;title&gt;Bone modification and “ the laws of burial&amp;quot;&lt;/title&gt;&lt;secondary-title&gt;Bone Modification&lt;/secondary-title&gt;&lt;/titles&gt;&lt;pages&gt;7-24&lt;/pages&gt;&lt;dates&gt;&lt;year&gt;1989&lt;/year&gt;&lt;/dates&gt;&lt;pub-location&gt;Orono&lt;/pub-location&gt;&lt;publisher&gt;University of Maine Center for the Study of the First Americans.&lt;/publisher&gt;&lt;urls&gt;&lt;/urls&gt;&lt;/record&gt;&lt;/Cite&gt;&lt;/EndNote&gt;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[14]</w:t>
            </w:r>
            <w:r>
              <w:fldChar w:fldCharType="end"/>
            </w:r>
            <w:r>
              <w:t xml:space="preserve"> consistent with markers of biomechanically incompetent</w:t>
            </w:r>
            <w:r w:rsidRPr="004054F3">
              <w:t xml:space="preserve"> failure</w:t>
            </w:r>
            <w:r>
              <w:t>. Fractures are recorded as (1)</w:t>
            </w:r>
            <w:r w:rsidRPr="00013772">
              <w:t xml:space="preserve"> transverse</w:t>
            </w:r>
            <w:r>
              <w:t xml:space="preserve"> dry, (2) step or columnar, (3) oblique dry, (4) y-shaped, (5) flaked, (6) longitudinal, (7) </w:t>
            </w:r>
            <w:r w:rsidRPr="00013772">
              <w:t>other</w:t>
            </w:r>
            <w:r>
              <w:t>.</w:t>
            </w:r>
          </w:p>
        </w:tc>
      </w:tr>
      <w:tr w:rsidR="00215941" w:rsidRPr="00013772" w14:paraId="26B11C1F" w14:textId="77777777" w:rsidTr="00215941">
        <w:trPr>
          <w:trHeight w:val="330"/>
        </w:trPr>
        <w:tc>
          <w:tcPr>
            <w:tcW w:w="2311" w:type="dxa"/>
            <w:vMerge/>
            <w:hideMark/>
          </w:tcPr>
          <w:p w14:paraId="1F2517C1" w14:textId="77777777" w:rsidR="00215941" w:rsidRPr="00D550C8" w:rsidRDefault="00215941" w:rsidP="00215941">
            <w:pPr>
              <w:rPr>
                <w:b/>
              </w:rPr>
            </w:pPr>
          </w:p>
        </w:tc>
        <w:tc>
          <w:tcPr>
            <w:tcW w:w="11151" w:type="dxa"/>
            <w:hideMark/>
          </w:tcPr>
          <w:p w14:paraId="6D0CFF75" w14:textId="77777777" w:rsidR="00215941" w:rsidRPr="00013772" w:rsidRDefault="00215941" w:rsidP="00215941">
            <w:r w:rsidRPr="00013772">
              <w:t>Crushing</w:t>
            </w:r>
            <w:r>
              <w:t xml:space="preserve">. Evidence of localised surface compression with retention of </w:t>
            </w:r>
            <w:proofErr w:type="spellStart"/>
            <w:r>
              <w:t>comminuted</w:t>
            </w:r>
            <w:proofErr w:type="spellEnd"/>
            <w:r>
              <w:t xml:space="preserve"> fragments. Recorded as (1) present or (0) absent.</w:t>
            </w:r>
          </w:p>
        </w:tc>
      </w:tr>
      <w:tr w:rsidR="00215941" w:rsidRPr="00013772" w14:paraId="443CBE00" w14:textId="77777777" w:rsidTr="00215941">
        <w:trPr>
          <w:trHeight w:val="315"/>
        </w:trPr>
        <w:tc>
          <w:tcPr>
            <w:tcW w:w="2311" w:type="dxa"/>
            <w:vMerge/>
            <w:hideMark/>
          </w:tcPr>
          <w:p w14:paraId="7390AB66" w14:textId="77777777" w:rsidR="00215941" w:rsidRPr="00D550C8" w:rsidRDefault="00215941" w:rsidP="00215941">
            <w:pPr>
              <w:rPr>
                <w:b/>
              </w:rPr>
            </w:pPr>
          </w:p>
        </w:tc>
        <w:tc>
          <w:tcPr>
            <w:tcW w:w="11151" w:type="dxa"/>
            <w:hideMark/>
          </w:tcPr>
          <w:p w14:paraId="100C559A" w14:textId="77777777" w:rsidR="00215941" w:rsidRPr="00013772" w:rsidRDefault="00215941" w:rsidP="00215941">
            <w:r w:rsidRPr="00013772">
              <w:t>Recent fracture or edge wear</w:t>
            </w:r>
            <w:r>
              <w:t xml:space="preserve">. Evidence of recent damage or abrasion to dry bone as evidenced by mismatch between </w:t>
            </w:r>
            <w:r w:rsidRPr="00111C75">
              <w:t>internal structures or cortex at fresh break points being differentiated by showing as pale buff to off-white</w:t>
            </w:r>
            <w:r>
              <w:t xml:space="preserve"> in cross-section.</w:t>
            </w:r>
            <w:r w:rsidRPr="00111C75">
              <w:t xml:space="preserve"> </w:t>
            </w:r>
            <w:r>
              <w:t>Recorded as (1) present or (0) absent.</w:t>
            </w:r>
          </w:p>
        </w:tc>
      </w:tr>
      <w:tr w:rsidR="00215941" w:rsidRPr="00013772" w14:paraId="1E85DC32" w14:textId="77777777" w:rsidTr="00215941">
        <w:trPr>
          <w:trHeight w:val="315"/>
        </w:trPr>
        <w:tc>
          <w:tcPr>
            <w:tcW w:w="2311" w:type="dxa"/>
            <w:vMerge w:val="restart"/>
            <w:hideMark/>
          </w:tcPr>
          <w:p w14:paraId="6951E3A8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>Surface effects</w:t>
            </w:r>
          </w:p>
          <w:p w14:paraId="0597A630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> </w:t>
            </w:r>
          </w:p>
          <w:p w14:paraId="25CF201C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> </w:t>
            </w:r>
          </w:p>
          <w:p w14:paraId="160F8D25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> </w:t>
            </w:r>
          </w:p>
          <w:p w14:paraId="6DA6760B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> </w:t>
            </w:r>
          </w:p>
        </w:tc>
        <w:tc>
          <w:tcPr>
            <w:tcW w:w="11151" w:type="dxa"/>
            <w:hideMark/>
          </w:tcPr>
          <w:p w14:paraId="260B6747" w14:textId="77777777" w:rsidR="00215941" w:rsidRPr="00013772" w:rsidRDefault="00215941" w:rsidP="00215941">
            <w:r w:rsidRPr="00013772">
              <w:t>Cracking</w:t>
            </w:r>
            <w:r>
              <w:t xml:space="preserve">. The presence of incomplete surface disruptions which are observed in cases of sub-aerial (external) weathering </w:t>
            </w:r>
            <w:r>
              <w:fldChar w:fldCharType="begin">
                <w:fldData xml:space="preserve">PEVuZE5vdGU+PENpdGU+PEF1dGhvcj5CZWhyZW5zbWV5ZXI8L0F1dGhvcj48WWVhcj4xOTc4PC9Z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PEVuZE5vdGU+PENpdGU+PEF1dGhvcj5CZWhyZW5zbWV5ZXI8L0F1dGhvcj48WWVhcj4xOTc4PC9Z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[2, 15-21]</w:t>
            </w:r>
            <w:r>
              <w:fldChar w:fldCharType="end"/>
            </w:r>
            <w:r>
              <w:t xml:space="preserve"> and sub-surface burial environments </w:t>
            </w:r>
            <w:r>
              <w:fldChar w:fldCharType="begin"/>
            </w:r>
            <w:r>
              <w:instrText xml:space="preserve"> ADDIN EN.CITE &lt;EndNote&gt;&lt;Cite&gt;&lt;Author&gt;Pokines&lt;/Author&gt;&lt;Year&gt;2014&lt;/Year&gt;&lt;RecNum&gt;58180&lt;/RecNum&gt;&lt;DisplayText&gt;[22, 23]&lt;/DisplayText&gt;&lt;record&gt;&lt;rec-number&gt;58180&lt;/rec-number&gt;&lt;foreign-keys&gt;&lt;key app="EN" db-id="0vtvaewzcaprrve50tapz9v655a5rzwvxeew" timestamp="1456996434"&gt;58180&lt;/key&gt;&lt;/foreign-keys&gt;&lt;ref-type name="Book Section"&gt;5&lt;/ref-type&gt;&lt;contributors&gt;&lt;authors&gt;&lt;author&gt;Pokines, J. T.&lt;/author&gt;&lt;author&gt;Baker, J.E.&lt;/author&gt;&lt;/authors&gt;&lt;secondary-authors&gt;&lt;author&gt;Pokines, JT&lt;/author&gt;&lt;author&gt;Symes, SA&lt;/author&gt;&lt;/secondary-authors&gt;&lt;/contributors&gt;&lt;titles&gt;&lt;title&gt;Effects of burial environment on osseous remains&lt;/title&gt;&lt;secondary-title&gt;Manual of Forensic Taphonomy&lt;/secondary-title&gt;&lt;/titles&gt;&lt;pages&gt;73-114&lt;/pages&gt;&lt;dates&gt;&lt;year&gt;2014&lt;/year&gt;&lt;/dates&gt;&lt;pub-location&gt;Boca Raton, FL&lt;/pub-location&gt;&lt;publisher&gt;CRC Press&lt;/publisher&gt;&lt;urls&gt;&lt;/urls&gt;&lt;/record&gt;&lt;/Cite&gt;&lt;Cite&gt;&lt;Author&gt;Crow&lt;/Author&gt;&lt;Year&gt;2008&lt;/Year&gt;&lt;RecNum&gt;57762&lt;/RecNum&gt;&lt;record&gt;&lt;rec-number&gt;57762&lt;/rec-number&gt;&lt;foreign-keys&gt;&lt;key app="EN" db-id="0vtvaewzcaprrve50tapz9v655a5rzwvxeew" timestamp="1406389528"&gt;57762&lt;/key&gt;&lt;/foreign-keys&gt;&lt;ref-type name="Journal Article"&gt;17&lt;/ref-type&gt;&lt;contributors&gt;&lt;authors&gt;&lt;author&gt;Crow, P&lt;/author&gt;&lt;/authors&gt;&lt;/contributors&gt;&lt;titles&gt;&lt;title&gt;Mineral weathering in forest soils and its relevance to the preservation of the buried archaeological resource&lt;/title&gt;&lt;secondary-title&gt;Journal of Archaeological Science&lt;/secondary-title&gt;&lt;/titles&gt;&lt;periodical&gt;&lt;full-title&gt;Journal of Archaeological Science&lt;/full-title&gt;&lt;/periodical&gt;&lt;pages&gt;2262-2273&lt;/pages&gt;&lt;volume&gt;35&lt;/volume&gt;&lt;dates&gt;&lt;year&gt;2008&lt;/year&gt;&lt;/dates&gt;&lt;urls&gt;&lt;/urls&gt;&lt;/record&gt;&lt;/Cite&gt;&lt;/EndNote&gt;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[22, 23]</w:t>
            </w:r>
            <w:r>
              <w:fldChar w:fldCharType="end"/>
            </w:r>
            <w:r>
              <w:t>.  Cracking is recorded as: (1) transverse, across the long axis of a bone or perpendicular to longitudinal cracks; (2)</w:t>
            </w:r>
            <w:r w:rsidRPr="00AE78C3">
              <w:t xml:space="preserve"> longitudinal</w:t>
            </w:r>
            <w:r>
              <w:t>ly</w:t>
            </w:r>
            <w:r w:rsidRPr="00AE78C3">
              <w:t xml:space="preserve"> </w:t>
            </w:r>
            <w:r>
              <w:t>along the primary axis of the bone; (</w:t>
            </w:r>
            <w:r w:rsidRPr="00AE78C3">
              <w:t>3</w:t>
            </w:r>
            <w:r>
              <w:t xml:space="preserve">) following the bone grain; (4) </w:t>
            </w:r>
            <w:r w:rsidRPr="00AE78C3">
              <w:t>other</w:t>
            </w:r>
            <w:r>
              <w:t xml:space="preserve">. </w:t>
            </w:r>
          </w:p>
        </w:tc>
      </w:tr>
      <w:tr w:rsidR="00215941" w:rsidRPr="00013772" w14:paraId="3E93551B" w14:textId="77777777" w:rsidTr="00215941">
        <w:trPr>
          <w:trHeight w:val="315"/>
        </w:trPr>
        <w:tc>
          <w:tcPr>
            <w:tcW w:w="2311" w:type="dxa"/>
            <w:vMerge/>
            <w:hideMark/>
          </w:tcPr>
          <w:p w14:paraId="105D35FF" w14:textId="77777777" w:rsidR="00215941" w:rsidRPr="00D550C8" w:rsidRDefault="00215941" w:rsidP="00215941">
            <w:pPr>
              <w:rPr>
                <w:b/>
              </w:rPr>
            </w:pPr>
          </w:p>
        </w:tc>
        <w:tc>
          <w:tcPr>
            <w:tcW w:w="11151" w:type="dxa"/>
            <w:hideMark/>
          </w:tcPr>
          <w:p w14:paraId="62ED2438" w14:textId="77777777" w:rsidR="00215941" w:rsidRPr="00013772" w:rsidRDefault="00215941" w:rsidP="00215941">
            <w:r w:rsidRPr="00013772">
              <w:t>Crack penetration</w:t>
            </w:r>
            <w:r>
              <w:t xml:space="preserve">. The extent of penetration into cortical structure, as observed in plan and cross section. Recorded as: (1) superficial where cracking penetrates less than 25% of the cortex as seen in cross section, or observed in plan; (2) deep, where cracks penetrate more than 25% of the cortex as seen in cross section (may extend through cortex as split </w:t>
            </w:r>
            <w:r>
              <w:lastRenderedPageBreak/>
              <w:t xml:space="preserve">lines). </w:t>
            </w:r>
          </w:p>
        </w:tc>
      </w:tr>
      <w:tr w:rsidR="00215941" w:rsidRPr="00013772" w14:paraId="189FC66E" w14:textId="77777777" w:rsidTr="00215941">
        <w:trPr>
          <w:trHeight w:val="315"/>
        </w:trPr>
        <w:tc>
          <w:tcPr>
            <w:tcW w:w="2311" w:type="dxa"/>
            <w:vMerge/>
            <w:hideMark/>
          </w:tcPr>
          <w:p w14:paraId="3534C1B4" w14:textId="77777777" w:rsidR="00215941" w:rsidRPr="00D550C8" w:rsidRDefault="00215941" w:rsidP="00215941">
            <w:pPr>
              <w:rPr>
                <w:b/>
              </w:rPr>
            </w:pPr>
          </w:p>
        </w:tc>
        <w:tc>
          <w:tcPr>
            <w:tcW w:w="11151" w:type="dxa"/>
            <w:hideMark/>
          </w:tcPr>
          <w:p w14:paraId="43F7E883" w14:textId="77777777" w:rsidR="00215941" w:rsidRPr="00013772" w:rsidRDefault="00215941" w:rsidP="00215941">
            <w:proofErr w:type="spellStart"/>
            <w:r w:rsidRPr="00013772">
              <w:t>Patination</w:t>
            </w:r>
            <w:proofErr w:type="spellEnd"/>
            <w:r w:rsidRPr="00013772">
              <w:t xml:space="preserve"> (mosaic cracking)</w:t>
            </w:r>
            <w:r>
              <w:t>. Superficial cracking or crazing across an area greater than 1cm</w:t>
            </w:r>
            <w:r w:rsidRPr="00A7799B">
              <w:rPr>
                <w:vertAlign w:val="superscript"/>
              </w:rPr>
              <w:t>2</w:t>
            </w:r>
            <w:r>
              <w:t>. Recorded as (1) present or (0) absent.</w:t>
            </w:r>
          </w:p>
        </w:tc>
      </w:tr>
      <w:tr w:rsidR="00215941" w:rsidRPr="00013772" w14:paraId="619084DC" w14:textId="77777777" w:rsidTr="00215941">
        <w:trPr>
          <w:trHeight w:val="315"/>
        </w:trPr>
        <w:tc>
          <w:tcPr>
            <w:tcW w:w="2311" w:type="dxa"/>
            <w:vMerge/>
            <w:hideMark/>
          </w:tcPr>
          <w:p w14:paraId="448C1F76" w14:textId="77777777" w:rsidR="00215941" w:rsidRPr="00D550C8" w:rsidRDefault="00215941" w:rsidP="00215941">
            <w:pPr>
              <w:rPr>
                <w:b/>
              </w:rPr>
            </w:pPr>
          </w:p>
        </w:tc>
        <w:tc>
          <w:tcPr>
            <w:tcW w:w="11151" w:type="dxa"/>
            <w:hideMark/>
          </w:tcPr>
          <w:p w14:paraId="4E9FBFDE" w14:textId="77777777" w:rsidR="00215941" w:rsidRPr="00013772" w:rsidRDefault="00215941" w:rsidP="00215941">
            <w:r w:rsidRPr="00013772">
              <w:t>Delamination/peeling</w:t>
            </w:r>
            <w:r>
              <w:t xml:space="preserve">. The presence of </w:t>
            </w:r>
            <w:r w:rsidRPr="00B174BB">
              <w:t>rough homogeneously altered c</w:t>
            </w:r>
            <w:r>
              <w:t xml:space="preserve">ortical </w:t>
            </w:r>
            <w:r w:rsidRPr="00B174BB">
              <w:t>bone</w:t>
            </w:r>
            <w:r>
              <w:t>, with fibrous texture evidenced. Splinters of bone may be present in adhesion or removed, and areas of exfoliation noted. Recorded as (1) present or (0) absent.</w:t>
            </w:r>
          </w:p>
        </w:tc>
      </w:tr>
      <w:tr w:rsidR="00215941" w:rsidRPr="00013772" w14:paraId="4D9A842B" w14:textId="77777777" w:rsidTr="00215941">
        <w:trPr>
          <w:trHeight w:val="315"/>
        </w:trPr>
        <w:tc>
          <w:tcPr>
            <w:tcW w:w="2311" w:type="dxa"/>
            <w:vMerge/>
            <w:hideMark/>
          </w:tcPr>
          <w:p w14:paraId="0045C444" w14:textId="77777777" w:rsidR="00215941" w:rsidRPr="00D550C8" w:rsidRDefault="00215941" w:rsidP="00215941">
            <w:pPr>
              <w:rPr>
                <w:b/>
              </w:rPr>
            </w:pPr>
          </w:p>
        </w:tc>
        <w:tc>
          <w:tcPr>
            <w:tcW w:w="11151" w:type="dxa"/>
            <w:hideMark/>
          </w:tcPr>
          <w:p w14:paraId="0F871E1A" w14:textId="77777777" w:rsidR="00215941" w:rsidRPr="00013772" w:rsidRDefault="00215941" w:rsidP="00215941">
            <w:r w:rsidRPr="00013772">
              <w:t>Bleaching</w:t>
            </w:r>
            <w:r>
              <w:t xml:space="preserve"> (localised or hemi-surface). Recorded as (1) present or (0) absent.</w:t>
            </w:r>
          </w:p>
        </w:tc>
      </w:tr>
      <w:tr w:rsidR="00215941" w:rsidRPr="00013772" w14:paraId="39FA8CE8" w14:textId="77777777" w:rsidTr="00215941">
        <w:trPr>
          <w:trHeight w:val="315"/>
        </w:trPr>
        <w:tc>
          <w:tcPr>
            <w:tcW w:w="2311" w:type="dxa"/>
            <w:vMerge w:val="restart"/>
            <w:hideMark/>
          </w:tcPr>
          <w:p w14:paraId="3BCD3AB9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 xml:space="preserve">Cortical removal </w:t>
            </w:r>
          </w:p>
        </w:tc>
        <w:tc>
          <w:tcPr>
            <w:tcW w:w="11151" w:type="dxa"/>
            <w:hideMark/>
          </w:tcPr>
          <w:p w14:paraId="4B5293BD" w14:textId="77777777" w:rsidR="00215941" w:rsidRPr="00013772" w:rsidRDefault="00215941" w:rsidP="00215941">
            <w:r>
              <w:t>Areas of p</w:t>
            </w:r>
            <w:r w:rsidRPr="00013772">
              <w:t xml:space="preserve">ossible </w:t>
            </w:r>
            <w:r>
              <w:t xml:space="preserve">gross </w:t>
            </w:r>
            <w:r w:rsidRPr="00013772">
              <w:t xml:space="preserve">invertebrate </w:t>
            </w:r>
            <w:r>
              <w:t xml:space="preserve">modification of the available cortical surface, consistent with the criteria of Dirks </w:t>
            </w:r>
            <w:r>
              <w:fldChar w:fldCharType="begin"/>
            </w:r>
            <w:r>
              <w:instrText xml:space="preserve"> ADDIN EN.CITE &lt;EndNote&gt;&lt;Cite&gt;&lt;Author&gt;Dirks&lt;/Author&gt;&lt;Year&gt;2015&lt;/Year&gt;&lt;RecNum&gt;57914&lt;/RecNum&gt;&lt;DisplayText&gt;[24]&lt;/DisplayText&gt;&lt;record&gt;&lt;rec-number&gt;57914&lt;/rec-number&gt;&lt;foreign-keys&gt;&lt;key app="EN" db-id="0vtvaewzcaprrve50tapz9v655a5rzwvxeew" timestamp="1441807857"&gt;57914&lt;/key&gt;&lt;/foreign-keys&gt;&lt;ref-type name="Journal Article"&gt;17&lt;/ref-type&gt;&lt;contributors&gt;&lt;authors&gt;&lt;author&gt;Dirks, P.H.G.M.&lt;/author&gt;&lt;author&gt;Berger, L.R.&lt;/author&gt;&lt;author&gt;Roberts, E.M.&lt;/author&gt;&lt;author&gt;Kramers, J. D.&lt;/author&gt;&lt;author&gt;Hawks, J.&lt;/author&gt;&lt;author&gt;Randolph-Quinney, P.S.&lt;/author&gt;&lt;author&gt;Elliott, M.&lt;/author&gt;&lt;author&gt;Musiba, C.M.&lt;/author&gt;&lt;author&gt;Churchill, S.E.&lt;/author&gt;&lt;author&gt;de Ruiter, D.J.&lt;/author&gt;&lt;author&gt;Schmid, P.&lt;/author&gt;&lt;author&gt;Backwell, L.R.&lt;/author&gt;&lt;author&gt;Belyanin, G.A.&lt;/author&gt;&lt;author&gt;Boshoff, P.&lt;/author&gt;&lt;author&gt;Hunter, K.L.&lt;/author&gt;&lt;author&gt;Feuerriegel, E.M.&lt;/author&gt;&lt;author&gt;Gurtov, A.&lt;/author&gt;&lt;author&gt;Harrison, J.dG.&lt;/author&gt;&lt;author&gt;Hunter, R.&lt;/author&gt;&lt;author&gt;Kruger, A.&lt;/author&gt;&lt;author&gt;Morris,. H.&lt;/author&gt;&lt;author&gt;Makhubela, T.V.&lt;/author&gt;&lt;author&gt;Peixotto, B.&lt;/author&gt;&lt;author&gt;Tucker, S.&lt;/author&gt;&lt;/authors&gt;&lt;/contributors&gt;&lt;titles&gt;&lt;title&gt;&lt;style face="normal" font="default" size="100%"&gt;Geological and taphonomic context for the new hominin species &lt;/style&gt;&lt;style face="italic" font="default" size="100%"&gt;Homo naledi &lt;/style&gt;&lt;style face="normal" font="default" size="100%"&gt;from the Dinaledi Chamber, South Africa&lt;/style&gt;&lt;/title&gt;&lt;secondary-title&gt;eLife&lt;/secondary-title&gt;&lt;/titles&gt;&lt;periodical&gt;&lt;full-title&gt;eLife&lt;/full-title&gt;&lt;/periodical&gt;&lt;pages&gt;e09561&lt;/pages&gt;&lt;volume&gt;4&lt;/volume&gt;&lt;dates&gt;&lt;year&gt;2015&lt;/year&gt;&lt;/dates&gt;&lt;urls&gt;&lt;/urls&gt;&lt;electronic-resource-num&gt;DOI: 10.7554/eLife.09561.001&lt;/electronic-resource-num&gt;&lt;/record&gt;&lt;/Cite&gt;&lt;/EndNote&gt;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[24]</w:t>
            </w:r>
            <w:r>
              <w:fldChar w:fldCharType="end"/>
            </w:r>
            <w:r>
              <w:t xml:space="preserve"> and Backwell </w:t>
            </w:r>
            <w:r>
              <w:fldChar w:fldCharType="begin"/>
            </w:r>
            <w:r>
              <w:instrText xml:space="preserve"> ADDIN EN.CITE &lt;EndNote&gt;&lt;Cite&gt;&lt;Author&gt;Backwell&lt;/Author&gt;&lt;Year&gt;2012&lt;/Year&gt;&lt;RecNum&gt;58210&lt;/RecNum&gt;&lt;DisplayText&gt;[25]&lt;/DisplayText&gt;&lt;record&gt;&lt;rec-number&gt;58210&lt;/rec-number&gt;&lt;foreign-keys&gt;&lt;key app="EN" db-id="0vtvaewzcaprrve50tapz9v655a5rzwvxeew" timestamp="1461050895"&gt;58210&lt;/key&gt;&lt;/foreign-keys&gt;&lt;ref-type name="Journal Article"&gt;17&lt;/ref-type&gt;&lt;contributors&gt;&lt;authors&gt;&lt;author&gt;Backwell, Lucinda R&lt;/author&gt;&lt;author&gt;Parkinson, Alexander H&lt;/author&gt;&lt;author&gt;Roberts, Eric M&lt;/author&gt;&lt;author&gt;d&amp;apos;Errico, Francesco&lt;/author&gt;&lt;author&gt;Huchet, Jean Bernard&lt;/author&gt;&lt;/authors&gt;&lt;/contributors&gt;&lt;titles&gt;&lt;title&gt;Criteria for identifying bone modification by termites in the fossil record&lt;/title&gt;&lt;secondary-title&gt;Palaeogeography, Palaeoclimatology, Palaeoecology&lt;/secondary-title&gt;&lt;/titles&gt;&lt;periodical&gt;&lt;full-title&gt;Palaeogeography, Palaeoclimatology, Palaeoecology&lt;/full-title&gt;&lt;/periodical&gt;&lt;pages&gt;72-87&lt;/pages&gt;&lt;volume&gt;337-338&lt;/volume&gt;&lt;dates&gt;&lt;year&gt;2012&lt;/year&gt;&lt;/dates&gt;&lt;isbn&gt;00310182&lt;/isbn&gt;&lt;urls&gt;&lt;/urls&gt;&lt;electronic-resource-num&gt;10.1016/j.palaeo.2012.03.032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[25]</w:t>
            </w:r>
            <w:r>
              <w:fldChar w:fldCharType="end"/>
            </w:r>
            <w:r>
              <w:t xml:space="preserve">. These can occur as (1) focussed or singular spots of outer cortex, (2) multifocal defects, or (3) diffuse areas of </w:t>
            </w:r>
            <w:proofErr w:type="spellStart"/>
            <w:r>
              <w:t>radular</w:t>
            </w:r>
            <w:proofErr w:type="spellEnd"/>
            <w:r>
              <w:t xml:space="preserve"> damage observed under low magnification. </w:t>
            </w:r>
          </w:p>
        </w:tc>
      </w:tr>
      <w:tr w:rsidR="00215941" w:rsidRPr="00013772" w14:paraId="2B928B42" w14:textId="77777777" w:rsidTr="00215941">
        <w:trPr>
          <w:trHeight w:val="315"/>
        </w:trPr>
        <w:tc>
          <w:tcPr>
            <w:tcW w:w="2311" w:type="dxa"/>
            <w:vMerge/>
            <w:hideMark/>
          </w:tcPr>
          <w:p w14:paraId="5BFC728D" w14:textId="77777777" w:rsidR="00215941" w:rsidRPr="00D550C8" w:rsidRDefault="00215941" w:rsidP="00215941">
            <w:pPr>
              <w:rPr>
                <w:b/>
              </w:rPr>
            </w:pPr>
          </w:p>
        </w:tc>
        <w:tc>
          <w:tcPr>
            <w:tcW w:w="11151" w:type="dxa"/>
            <w:hideMark/>
          </w:tcPr>
          <w:p w14:paraId="7EC375FE" w14:textId="77777777" w:rsidR="00215941" w:rsidRPr="00013772" w:rsidRDefault="00215941" w:rsidP="00215941">
            <w:r>
              <w:t xml:space="preserve">Striations. Areas of fine </w:t>
            </w:r>
            <w:proofErr w:type="spellStart"/>
            <w:r>
              <w:t>radular</w:t>
            </w:r>
            <w:proofErr w:type="spellEnd"/>
            <w:r>
              <w:t xml:space="preserve"> damage observed under low magnification, consistent with the criteria of Dirks </w:t>
            </w:r>
            <w:r>
              <w:fldChar w:fldCharType="begin"/>
            </w:r>
            <w:r>
              <w:instrText xml:space="preserve"> ADDIN EN.CITE &lt;EndNote&gt;&lt;Cite&gt;&lt;Author&gt;Dirks&lt;/Author&gt;&lt;Year&gt;2015&lt;/Year&gt;&lt;RecNum&gt;57914&lt;/RecNum&gt;&lt;DisplayText&gt;[24]&lt;/DisplayText&gt;&lt;record&gt;&lt;rec-number&gt;57914&lt;/rec-number&gt;&lt;foreign-keys&gt;&lt;key app="EN" db-id="0vtvaewzcaprrve50tapz9v655a5rzwvxeew" timestamp="1441807857"&gt;57914&lt;/key&gt;&lt;/foreign-keys&gt;&lt;ref-type name="Journal Article"&gt;17&lt;/ref-type&gt;&lt;contributors&gt;&lt;authors&gt;&lt;author&gt;Dirks, P.H.G.M.&lt;/author&gt;&lt;author&gt;Berger, L.R.&lt;/author&gt;&lt;author&gt;Roberts, E.M.&lt;/author&gt;&lt;author&gt;Kramers, J. D.&lt;/author&gt;&lt;author&gt;Hawks, J.&lt;/author&gt;&lt;author&gt;Randolph-Quinney, P.S.&lt;/author&gt;&lt;author&gt;Elliott, M.&lt;/author&gt;&lt;author&gt;Musiba, C.M.&lt;/author&gt;&lt;author&gt;Churchill, S.E.&lt;/author&gt;&lt;author&gt;de Ruiter, D.J.&lt;/author&gt;&lt;author&gt;Schmid, P.&lt;/author&gt;&lt;author&gt;Backwell, L.R.&lt;/author&gt;&lt;author&gt;Belyanin, G.A.&lt;/author&gt;&lt;author&gt;Boshoff, P.&lt;/author&gt;&lt;author&gt;Hunter, K.L.&lt;/author&gt;&lt;author&gt;Feuerriegel, E.M.&lt;/author&gt;&lt;author&gt;Gurtov, A.&lt;/author&gt;&lt;author&gt;Harrison, J.dG.&lt;/author&gt;&lt;author&gt;Hunter, R.&lt;/author&gt;&lt;author&gt;Kruger, A.&lt;/author&gt;&lt;author&gt;Morris,. H.&lt;/author&gt;&lt;author&gt;Makhubela, T.V.&lt;/author&gt;&lt;author&gt;Peixotto, B.&lt;/author&gt;&lt;author&gt;Tucker, S.&lt;/author&gt;&lt;/authors&gt;&lt;/contributors&gt;&lt;titles&gt;&lt;title&gt;&lt;style face="normal" font="default" size="100%"&gt;Geological and taphonomic context for the new hominin species &lt;/style&gt;&lt;style face="italic" font="default" size="100%"&gt;Homo naledi &lt;/style&gt;&lt;style face="normal" font="default" size="100%"&gt;from the Dinaledi Chamber, South Africa&lt;/style&gt;&lt;/title&gt;&lt;secondary-title&gt;eLife&lt;/secondary-title&gt;&lt;/titles&gt;&lt;periodical&gt;&lt;full-title&gt;eLife&lt;/full-title&gt;&lt;/periodical&gt;&lt;pages&gt;e09561&lt;/pages&gt;&lt;volume&gt;4&lt;/volume&gt;&lt;dates&gt;&lt;year&gt;2015&lt;/year&gt;&lt;/dates&gt;&lt;urls&gt;&lt;/urls&gt;&lt;electronic-resource-num&gt;DOI: 10.7554/eLife.09561.001&lt;/electronic-resource-num&gt;&lt;/record&gt;&lt;/Cite&gt;&lt;/EndNote&gt;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[24]</w:t>
            </w:r>
            <w:r>
              <w:fldChar w:fldCharType="end"/>
            </w:r>
            <w:r>
              <w:t xml:space="preserve"> and Backwell </w:t>
            </w:r>
            <w:r>
              <w:fldChar w:fldCharType="begin"/>
            </w:r>
            <w:r>
              <w:instrText xml:space="preserve"> ADDIN EN.CITE &lt;EndNote&gt;&lt;Cite&gt;&lt;Author&gt;Backwell&lt;/Author&gt;&lt;Year&gt;2012&lt;/Year&gt;&lt;RecNum&gt;58210&lt;/RecNum&gt;&lt;DisplayText&gt;[25]&lt;/DisplayText&gt;&lt;record&gt;&lt;rec-number&gt;58210&lt;/rec-number&gt;&lt;foreign-keys&gt;&lt;key app="EN" db-id="0vtvaewzcaprrve50tapz9v655a5rzwvxeew" timestamp="1461050895"&gt;58210&lt;/key&gt;&lt;/foreign-keys&gt;&lt;ref-type name="Journal Article"&gt;17&lt;/ref-type&gt;&lt;contributors&gt;&lt;authors&gt;&lt;author&gt;Backwell, Lucinda R&lt;/author&gt;&lt;author&gt;Parkinson, Alexander H&lt;/author&gt;&lt;author&gt;Roberts, Eric M&lt;/author&gt;&lt;author&gt;d&amp;apos;Errico, Francesco&lt;/author&gt;&lt;author&gt;Huchet, Jean Bernard&lt;/author&gt;&lt;/authors&gt;&lt;/contributors&gt;&lt;titles&gt;&lt;title&gt;Criteria for identifying bone modification by termites in the fossil record&lt;/title&gt;&lt;secondary-title&gt;Palaeogeography, Palaeoclimatology, Palaeoecology&lt;/secondary-title&gt;&lt;/titles&gt;&lt;periodical&gt;&lt;full-title&gt;Palaeogeography, Palaeoclimatology, Palaeoecology&lt;/full-title&gt;&lt;/periodical&gt;&lt;pages&gt;72-87&lt;/pages&gt;&lt;volume&gt;337-338&lt;/volume&gt;&lt;dates&gt;&lt;year&gt;2012&lt;/year&gt;&lt;/dates&gt;&lt;isbn&gt;00310182&lt;/isbn&gt;&lt;urls&gt;&lt;/urls&gt;&lt;electronic-resource-num&gt;10.1016/j.palaeo.2012.03.032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[25]</w:t>
            </w:r>
            <w:r>
              <w:fldChar w:fldCharType="end"/>
            </w:r>
            <w:r>
              <w:t xml:space="preserve">. These can occur as (1) single </w:t>
            </w:r>
            <w:proofErr w:type="spellStart"/>
            <w:r>
              <w:t>striae</w:t>
            </w:r>
            <w:proofErr w:type="spellEnd"/>
            <w:r>
              <w:t xml:space="preserve">, (2) multiple clusters, or (3) diffuse/random in distribution. </w:t>
            </w:r>
          </w:p>
        </w:tc>
      </w:tr>
      <w:tr w:rsidR="00215941" w:rsidRPr="00013772" w14:paraId="619F55BF" w14:textId="77777777" w:rsidTr="00215941">
        <w:trPr>
          <w:trHeight w:val="315"/>
        </w:trPr>
        <w:tc>
          <w:tcPr>
            <w:tcW w:w="2311" w:type="dxa"/>
            <w:vMerge w:val="restart"/>
            <w:hideMark/>
          </w:tcPr>
          <w:p w14:paraId="2FF531BA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 xml:space="preserve">Pitting </w:t>
            </w:r>
          </w:p>
          <w:p w14:paraId="6C8182BC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> </w:t>
            </w:r>
          </w:p>
        </w:tc>
        <w:tc>
          <w:tcPr>
            <w:tcW w:w="11151" w:type="dxa"/>
            <w:hideMark/>
          </w:tcPr>
          <w:p w14:paraId="3F816227" w14:textId="77777777" w:rsidR="00215941" w:rsidRPr="00013772" w:rsidRDefault="00215941" w:rsidP="00215941">
            <w:r>
              <w:t>Areas of p</w:t>
            </w:r>
            <w:r w:rsidRPr="00013772">
              <w:t xml:space="preserve">ossible </w:t>
            </w:r>
            <w:r>
              <w:t xml:space="preserve">gross </w:t>
            </w:r>
            <w:r w:rsidRPr="00013772">
              <w:t xml:space="preserve">invertebrate </w:t>
            </w:r>
            <w:r>
              <w:t xml:space="preserve">modification of the available cortical surface, consistent with the criteria of Dirks </w:t>
            </w:r>
            <w:r>
              <w:fldChar w:fldCharType="begin"/>
            </w:r>
            <w:r>
              <w:instrText xml:space="preserve"> ADDIN EN.CITE &lt;EndNote&gt;&lt;Cite&gt;&lt;Author&gt;Dirks&lt;/Author&gt;&lt;Year&gt;2015&lt;/Year&gt;&lt;RecNum&gt;57914&lt;/RecNum&gt;&lt;DisplayText&gt;[24]&lt;/DisplayText&gt;&lt;record&gt;&lt;rec-number&gt;57914&lt;/rec-number&gt;&lt;foreign-keys&gt;&lt;key app="EN" db-id="0vtvaewzcaprrve50tapz9v655a5rzwvxeew" timestamp="1441807857"&gt;57914&lt;/key&gt;&lt;/foreign-keys&gt;&lt;ref-type name="Journal Article"&gt;17&lt;/ref-type&gt;&lt;contributors&gt;&lt;authors&gt;&lt;author&gt;Dirks, P.H.G.M.&lt;/author&gt;&lt;author&gt;Berger, L.R.&lt;/author&gt;&lt;author&gt;Roberts, E.M.&lt;/author&gt;&lt;author&gt;Kramers, J. D.&lt;/author&gt;&lt;author&gt;Hawks, J.&lt;/author&gt;&lt;author&gt;Randolph-Quinney, P.S.&lt;/author&gt;&lt;author&gt;Elliott, M.&lt;/author&gt;&lt;author&gt;Musiba, C.M.&lt;/author&gt;&lt;author&gt;Churchill, S.E.&lt;/author&gt;&lt;author&gt;de Ruiter, D.J.&lt;/author&gt;&lt;author&gt;Schmid, P.&lt;/author&gt;&lt;author&gt;Backwell, L.R.&lt;/author&gt;&lt;author&gt;Belyanin, G.A.&lt;/author&gt;&lt;author&gt;Boshoff, P.&lt;/author&gt;&lt;author&gt;Hunter, K.L.&lt;/author&gt;&lt;author&gt;Feuerriegel, E.M.&lt;/author&gt;&lt;author&gt;Gurtov, A.&lt;/author&gt;&lt;author&gt;Harrison, J.dG.&lt;/author&gt;&lt;author&gt;Hunter, R.&lt;/author&gt;&lt;author&gt;Kruger, A.&lt;/author&gt;&lt;author&gt;Morris,. H.&lt;/author&gt;&lt;author&gt;Makhubela, T.V.&lt;/author&gt;&lt;author&gt;Peixotto, B.&lt;/author&gt;&lt;author&gt;Tucker, S.&lt;/author&gt;&lt;/authors&gt;&lt;/contributors&gt;&lt;titles&gt;&lt;title&gt;&lt;style face="normal" font="default" size="100%"&gt;Geological and taphonomic context for the new hominin species &lt;/style&gt;&lt;style face="italic" font="default" size="100%"&gt;Homo naledi &lt;/style&gt;&lt;style face="normal" font="default" size="100%"&gt;from the Dinaledi Chamber, South Africa&lt;/style&gt;&lt;/title&gt;&lt;secondary-title&gt;eLife&lt;/secondary-title&gt;&lt;/titles&gt;&lt;periodical&gt;&lt;full-title&gt;eLife&lt;/full-title&gt;&lt;/periodical&gt;&lt;pages&gt;e09561&lt;/pages&gt;&lt;volume&gt;4&lt;/volume&gt;&lt;dates&gt;&lt;year&gt;2015&lt;/year&gt;&lt;/dates&gt;&lt;urls&gt;&lt;/urls&gt;&lt;electronic-resource-num&gt;DOI: 10.7554/eLife.09561.001&lt;/electronic-resource-num&gt;&lt;/record&gt;&lt;/Cite&gt;&lt;/EndNote&gt;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[24]</w:t>
            </w:r>
            <w:r>
              <w:fldChar w:fldCharType="end"/>
            </w:r>
            <w:r>
              <w:t xml:space="preserve"> and Backwell </w:t>
            </w:r>
            <w:r>
              <w:fldChar w:fldCharType="begin"/>
            </w:r>
            <w:r>
              <w:instrText xml:space="preserve"> ADDIN EN.CITE &lt;EndNote&gt;&lt;Cite&gt;&lt;Author&gt;Backwell&lt;/Author&gt;&lt;Year&gt;2012&lt;/Year&gt;&lt;RecNum&gt;58210&lt;/RecNum&gt;&lt;DisplayText&gt;[25]&lt;/DisplayText&gt;&lt;record&gt;&lt;rec-number&gt;58210&lt;/rec-number&gt;&lt;foreign-keys&gt;&lt;key app="EN" db-id="0vtvaewzcaprrve50tapz9v655a5rzwvxeew" timestamp="1461050895"&gt;58210&lt;/key&gt;&lt;/foreign-keys&gt;&lt;ref-type name="Journal Article"&gt;17&lt;/ref-type&gt;&lt;contributors&gt;&lt;authors&gt;&lt;author&gt;Backwell, Lucinda R&lt;/author&gt;&lt;author&gt;Parkinson, Alexander H&lt;/author&gt;&lt;author&gt;Roberts, Eric M&lt;/author&gt;&lt;author&gt;d&amp;apos;Errico, Francesco&lt;/author&gt;&lt;author&gt;Huchet, Jean Bernard&lt;/author&gt;&lt;/authors&gt;&lt;/contributors&gt;&lt;titles&gt;&lt;title&gt;Criteria for identifying bone modification by termites in the fossil record&lt;/title&gt;&lt;secondary-title&gt;Palaeogeography, Palaeoclimatology, Palaeoecology&lt;/secondary-title&gt;&lt;/titles&gt;&lt;periodical&gt;&lt;full-title&gt;Palaeogeography, Palaeoclimatology, Palaeoecology&lt;/full-title&gt;&lt;/periodical&gt;&lt;pages&gt;72-87&lt;/pages&gt;&lt;volume&gt;337-338&lt;/volume&gt;&lt;dates&gt;&lt;year&gt;2012&lt;/year&gt;&lt;/dates&gt;&lt;isbn&gt;00310182&lt;/isbn&gt;&lt;urls&gt;&lt;/urls&gt;&lt;electronic-resource-num&gt;10.1016/j.palaeo.2012.03.032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[25]</w:t>
            </w:r>
            <w:r>
              <w:fldChar w:fldCharType="end"/>
            </w:r>
            <w:r>
              <w:t xml:space="preserve">. Pitting up to 2mm in diameter, which occurs as round, ovoid or sub-rectangular defects in plan.  Recorded as (1) diffuse or (2) occurring in clusters or multi-focal areas. </w:t>
            </w:r>
          </w:p>
        </w:tc>
      </w:tr>
      <w:tr w:rsidR="00215941" w:rsidRPr="00013772" w14:paraId="1C120200" w14:textId="77777777" w:rsidTr="00215941">
        <w:trPr>
          <w:trHeight w:val="315"/>
        </w:trPr>
        <w:tc>
          <w:tcPr>
            <w:tcW w:w="2311" w:type="dxa"/>
            <w:vMerge/>
            <w:hideMark/>
          </w:tcPr>
          <w:p w14:paraId="38A96996" w14:textId="77777777" w:rsidR="00215941" w:rsidRPr="00D550C8" w:rsidRDefault="00215941" w:rsidP="00215941">
            <w:pPr>
              <w:rPr>
                <w:b/>
              </w:rPr>
            </w:pPr>
          </w:p>
        </w:tc>
        <w:tc>
          <w:tcPr>
            <w:tcW w:w="11151" w:type="dxa"/>
            <w:hideMark/>
          </w:tcPr>
          <w:p w14:paraId="56447A3B" w14:textId="77777777" w:rsidR="00215941" w:rsidRPr="00013772" w:rsidRDefault="00215941" w:rsidP="00215941">
            <w:r w:rsidRPr="00013772">
              <w:t>Position</w:t>
            </w:r>
            <w:r>
              <w:t xml:space="preserve"> of pitting. Recorded as (1) random or diffuse, (2) adjacent to a joint surface, or (3) distal (mid-</w:t>
            </w:r>
            <w:proofErr w:type="spellStart"/>
            <w:r>
              <w:t>diaphyseal</w:t>
            </w:r>
            <w:proofErr w:type="spellEnd"/>
            <w:r>
              <w:t>) to a joint surface or epiphysis.</w:t>
            </w:r>
          </w:p>
        </w:tc>
      </w:tr>
      <w:tr w:rsidR="00215941" w:rsidRPr="00013772" w14:paraId="37B6A885" w14:textId="77777777" w:rsidTr="00215941">
        <w:trPr>
          <w:trHeight w:val="315"/>
        </w:trPr>
        <w:tc>
          <w:tcPr>
            <w:tcW w:w="2311" w:type="dxa"/>
            <w:hideMark/>
          </w:tcPr>
          <w:p w14:paraId="79E3884C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>Furrow</w:t>
            </w:r>
            <w:r>
              <w:rPr>
                <w:b/>
              </w:rPr>
              <w:t xml:space="preserve"> or gouge</w:t>
            </w:r>
          </w:p>
        </w:tc>
        <w:tc>
          <w:tcPr>
            <w:tcW w:w="11151" w:type="dxa"/>
            <w:hideMark/>
          </w:tcPr>
          <w:p w14:paraId="28F0C4B2" w14:textId="77777777" w:rsidR="00215941" w:rsidRPr="00013772" w:rsidRDefault="00215941" w:rsidP="00215941">
            <w:r>
              <w:t>Short, parallel, and linear or straight marks that may be perpendicular or transverse to the long axis of the bone. Recorded as (F) furrow or (G) gouge; (1) present or (0) absent.</w:t>
            </w:r>
          </w:p>
        </w:tc>
      </w:tr>
      <w:tr w:rsidR="00215941" w:rsidRPr="00013772" w14:paraId="5B3B7788" w14:textId="77777777" w:rsidTr="00215941">
        <w:trPr>
          <w:trHeight w:val="345"/>
        </w:trPr>
        <w:tc>
          <w:tcPr>
            <w:tcW w:w="2311" w:type="dxa"/>
            <w:hideMark/>
          </w:tcPr>
          <w:p w14:paraId="756BD792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>Modification of mineral deposit</w:t>
            </w:r>
          </w:p>
        </w:tc>
        <w:tc>
          <w:tcPr>
            <w:tcW w:w="11151" w:type="dxa"/>
            <w:hideMark/>
          </w:tcPr>
          <w:p w14:paraId="4539F366" w14:textId="77777777" w:rsidR="00215941" w:rsidRPr="00013772" w:rsidRDefault="00215941" w:rsidP="00215941">
            <w:r>
              <w:t>Pit defects or areas of cortical removal which p</w:t>
            </w:r>
            <w:r w:rsidRPr="00013772">
              <w:t xml:space="preserve">enetrates </w:t>
            </w:r>
            <w:r>
              <w:t>pre-</w:t>
            </w:r>
            <w:r w:rsidRPr="00013772">
              <w:t>existing mineral surface</w:t>
            </w:r>
            <w:r>
              <w:t xml:space="preserve"> deposits or concretions (iron or manganese). Recorded as (1) yes (0) no. </w:t>
            </w:r>
          </w:p>
        </w:tc>
      </w:tr>
      <w:tr w:rsidR="00215941" w:rsidRPr="00013772" w14:paraId="60EA02CF" w14:textId="77777777" w:rsidTr="00215941">
        <w:trPr>
          <w:trHeight w:val="315"/>
        </w:trPr>
        <w:tc>
          <w:tcPr>
            <w:tcW w:w="2311" w:type="dxa"/>
            <w:vMerge w:val="restart"/>
            <w:hideMark/>
          </w:tcPr>
          <w:p w14:paraId="13657054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 xml:space="preserve">Destruction (underlying structure exposed) </w:t>
            </w:r>
          </w:p>
          <w:p w14:paraId="35930AC7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> </w:t>
            </w:r>
          </w:p>
        </w:tc>
        <w:tc>
          <w:tcPr>
            <w:tcW w:w="11151" w:type="dxa"/>
            <w:hideMark/>
          </w:tcPr>
          <w:p w14:paraId="651139F9" w14:textId="77777777" w:rsidR="00215941" w:rsidRPr="00013772" w:rsidRDefault="00215941" w:rsidP="00215941">
            <w:r>
              <w:t xml:space="preserve">Areas of cortical removal consistent with invertebrate modification, sediment abrasion or other mechanisms. Recorded as occurring at (E) epiphyses or the </w:t>
            </w:r>
            <w:r w:rsidRPr="00013772">
              <w:t>joint surface</w:t>
            </w:r>
            <w:r>
              <w:t>, or (N) non-epiphyseal (</w:t>
            </w:r>
            <w:proofErr w:type="spellStart"/>
            <w:r>
              <w:t>diaphyseal</w:t>
            </w:r>
            <w:proofErr w:type="spellEnd"/>
            <w:r>
              <w:t xml:space="preserve"> or other cortical surface). Extent recorded as (1) single surface or (2) multiple surfaces affected. </w:t>
            </w:r>
          </w:p>
        </w:tc>
      </w:tr>
      <w:tr w:rsidR="00215941" w:rsidRPr="00013772" w14:paraId="28227833" w14:textId="77777777" w:rsidTr="00215941">
        <w:trPr>
          <w:trHeight w:val="315"/>
        </w:trPr>
        <w:tc>
          <w:tcPr>
            <w:tcW w:w="2311" w:type="dxa"/>
            <w:vMerge/>
            <w:hideMark/>
          </w:tcPr>
          <w:p w14:paraId="0C7ABAFC" w14:textId="77777777" w:rsidR="00215941" w:rsidRPr="00D550C8" w:rsidRDefault="00215941" w:rsidP="00215941">
            <w:pPr>
              <w:rPr>
                <w:b/>
              </w:rPr>
            </w:pPr>
          </w:p>
        </w:tc>
        <w:tc>
          <w:tcPr>
            <w:tcW w:w="11151" w:type="dxa"/>
            <w:hideMark/>
          </w:tcPr>
          <w:p w14:paraId="5B640BB8" w14:textId="77777777" w:rsidR="00215941" w:rsidRPr="00013772" w:rsidRDefault="00215941" w:rsidP="00215941">
            <w:r w:rsidRPr="00013772">
              <w:t>Coffin wear</w:t>
            </w:r>
            <w:r>
              <w:t xml:space="preserve">. </w:t>
            </w:r>
            <w:r w:rsidRPr="00A7799B">
              <w:t xml:space="preserve">The patterned, localized destruction of </w:t>
            </w:r>
            <w:r>
              <w:t xml:space="preserve">margins of joint surfaces </w:t>
            </w:r>
            <w:r w:rsidRPr="00A7799B">
              <w:t xml:space="preserve">brought about by contact with a </w:t>
            </w:r>
            <w:r>
              <w:t>hard substrate during decomposition. Colloquially this</w:t>
            </w:r>
            <w:r w:rsidRPr="00A7799B">
              <w:t xml:space="preserve"> is referred to as coffin wear</w:t>
            </w:r>
            <w:r>
              <w:t>. Areas affected i</w:t>
            </w:r>
            <w:r w:rsidRPr="00A7799B">
              <w:t>nclude the posterior portions of several elements, including the occipital portion of the cranium, the vertebral spines/arches, the scapulae, the pelvis, and the limb bones</w:t>
            </w:r>
            <w:r>
              <w:t xml:space="preserve"> whilst in supine or anatomical position </w:t>
            </w:r>
            <w:r>
              <w:fldChar w:fldCharType="begin"/>
            </w:r>
            <w:r>
              <w:instrText xml:space="preserve"> ADDIN EN.CITE &lt;EndNote&gt;&lt;Cite&gt;&lt;Author&gt;Pokines&lt;/Author&gt;&lt;Year&gt;2014&lt;/Year&gt;&lt;RecNum&gt;58180&lt;/RecNum&gt;&lt;DisplayText&gt;[22]&lt;/DisplayText&gt;&lt;record&gt;&lt;rec-number&gt;58180&lt;/rec-number&gt;&lt;foreign-keys&gt;&lt;key app="EN" db-id="0vtvaewzcaprrve50tapz9v655a5rzwvxeew" timestamp="1456996434"&gt;58180&lt;/key&gt;&lt;/foreign-keys&gt;&lt;ref-type name="Book Section"&gt;5&lt;/ref-type&gt;&lt;contributors&gt;&lt;authors&gt;&lt;author&gt;Pokines, J. T.&lt;/author&gt;&lt;author&gt;Baker, J.E.&lt;/author&gt;&lt;/authors&gt;&lt;secondary-authors&gt;&lt;author&gt;Pokines, JT&lt;/author&gt;&lt;author&gt;Symes, SA&lt;/author&gt;&lt;/secondary-authors&gt;&lt;/contributors&gt;&lt;titles&gt;&lt;title&gt;Effects of burial environment on osseous remains&lt;/title&gt;&lt;secondary-title&gt;Manual of Forensic Taphonomy&lt;/secondary-title&gt;&lt;/titles&gt;&lt;pages&gt;73-114&lt;/pages&gt;&lt;dates&gt;&lt;year&gt;2014&lt;/year&gt;&lt;/dates&gt;&lt;pub-location&gt;Boca Raton, FL&lt;/pub-location&gt;&lt;publisher&gt;CRC Press&lt;/publisher&gt;&lt;urls&gt;&lt;/urls&gt;&lt;/record&gt;&lt;/Cite&gt;&lt;/EndNote&gt;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[22]</w:t>
            </w:r>
            <w:r>
              <w:fldChar w:fldCharType="end"/>
            </w:r>
            <w:r>
              <w:t xml:space="preserve">. Recorded as (1) present or (0) absent. </w:t>
            </w:r>
          </w:p>
        </w:tc>
      </w:tr>
      <w:tr w:rsidR="00215941" w:rsidRPr="00013772" w14:paraId="1EFF5FE2" w14:textId="77777777" w:rsidTr="00215941">
        <w:trPr>
          <w:trHeight w:val="315"/>
        </w:trPr>
        <w:tc>
          <w:tcPr>
            <w:tcW w:w="2311" w:type="dxa"/>
            <w:hideMark/>
          </w:tcPr>
          <w:p w14:paraId="4D69F4A6" w14:textId="77777777" w:rsidR="00215941" w:rsidRPr="00D550C8" w:rsidRDefault="00215941" w:rsidP="00215941">
            <w:pPr>
              <w:rPr>
                <w:b/>
              </w:rPr>
            </w:pPr>
            <w:r>
              <w:rPr>
                <w:b/>
              </w:rPr>
              <w:t>Fluvial transport markers</w:t>
            </w:r>
          </w:p>
        </w:tc>
        <w:tc>
          <w:tcPr>
            <w:tcW w:w="11151" w:type="dxa"/>
            <w:hideMark/>
          </w:tcPr>
          <w:p w14:paraId="74DB6004" w14:textId="77777777" w:rsidR="00215941" w:rsidRPr="00013772" w:rsidRDefault="00215941" w:rsidP="00215941">
            <w:r>
              <w:t xml:space="preserve">The presence of trace criteria characteristic of fluvial transport. These comprise: (T) thinning; (S) smoothing; (P) polish; (F) frosting; and (W) window or aperture formation. Identification criteria derived from forensic </w:t>
            </w:r>
            <w:r>
              <w:fldChar w:fldCharType="begin">
                <w:fldData xml:space="preserve">PEVuZE5vdGU+PENpdGU+PEF1dGhvcj5FdmFuczwvQXV0aG9yPjxZZWFyPjIwMTQ8L1llYXI+PFJl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==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PEVuZE5vdGU+PENpdGU+PEF1dGhvcj5FdmFuczwvQXV0aG9yPjxZZWFyPjIwMTQ8L1llYXI+PFJl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==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[26-28]</w:t>
            </w:r>
            <w:r>
              <w:fldChar w:fldCharType="end"/>
            </w:r>
            <w:r>
              <w:t xml:space="preserve"> and palaeontological sources </w:t>
            </w:r>
            <w:r>
              <w:fldChar w:fldCharType="begin">
                <w:fldData xml:space="preserve">PEVuZE5vdGU+PENpdGU+PEF1dGhvcj5CZWhyZW5zbWV5ZXI8L0F1dGhvcj48WWVhcj4xOTgyPC9Z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PEVuZE5vdGU+PENpdGU+PEF1dGhvcj5CZWhyZW5zbWV5ZXI8L0F1dGhvcj48WWVhcj4xOTgyPC9Z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[29-31]</w:t>
            </w:r>
            <w:r>
              <w:fldChar w:fldCharType="end"/>
            </w:r>
            <w:r>
              <w:t>. Individual coded criteria recorded as (1) present or (0) absent.</w:t>
            </w:r>
          </w:p>
        </w:tc>
      </w:tr>
      <w:tr w:rsidR="00215941" w:rsidRPr="00013772" w14:paraId="2D688006" w14:textId="77777777" w:rsidTr="00215941">
        <w:trPr>
          <w:trHeight w:val="315"/>
        </w:trPr>
        <w:tc>
          <w:tcPr>
            <w:tcW w:w="2311" w:type="dxa"/>
            <w:hideMark/>
          </w:tcPr>
          <w:p w14:paraId="460E2044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>Bore hole</w:t>
            </w:r>
          </w:p>
        </w:tc>
        <w:tc>
          <w:tcPr>
            <w:tcW w:w="11151" w:type="dxa"/>
            <w:hideMark/>
          </w:tcPr>
          <w:p w14:paraId="26F8AF44" w14:textId="77777777" w:rsidR="00215941" w:rsidRPr="00013772" w:rsidRDefault="00215941" w:rsidP="00215941">
            <w:r>
              <w:t xml:space="preserve">Deep circular or ovoid defects greater than 2mm in diameter, perpendicular to, or running parallel to the bone surface </w:t>
            </w:r>
            <w:r>
              <w:fldChar w:fldCharType="begin"/>
            </w:r>
            <w:r>
              <w:instrText xml:space="preserve"> ADDIN EN.CITE &lt;EndNote&gt;&lt;Cite&gt;&lt;Author&gt;Parkinson&lt;/Author&gt;&lt;Year&gt;2016&lt;/Year&gt;&lt;RecNum&gt;58206&lt;/RecNum&gt;&lt;DisplayText&gt;[25, 32]&lt;/DisplayText&gt;&lt;record&gt;&lt;rec-number&gt;58206&lt;/rec-number&gt;&lt;foreign-keys&gt;&lt;key app="EN" db-id="0vtvaewzcaprrve50tapz9v655a5rzwvxeew" timestamp="1461050893"&gt;58206&lt;/key&gt;&lt;/foreign-keys&gt;&lt;ref-type name="Journal Article"&gt;17&lt;/ref-type&gt;&lt;contributors&gt;&lt;authors&gt;&lt;author&gt;Parkinson, Alexander H&lt;/author&gt;&lt;/authors&gt;&lt;/contributors&gt;&lt;titles&gt;&lt;title&gt;Traces of insect activity at Cooper’s D fossil site (Cradle of Humankind, South Africa)&lt;/title&gt;&lt;secondary-title&gt;Ichnos&lt;/secondary-title&gt;&lt;/titles&gt;&lt;periodical&gt;&lt;full-title&gt;Ichnos&lt;/full-title&gt;&lt;/periodical&gt;&lt;dates&gt;&lt;year&gt;2016&lt;/year&gt;&lt;/dates&gt;&lt;urls&gt;&lt;/urls&gt;&lt;/record&gt;&lt;/Cite&gt;&lt;Cite&gt;&lt;Author&gt;Backwell&lt;/Author&gt;&lt;Year&gt;2012&lt;/Year&gt;&lt;RecNum&gt;58210&lt;/RecNum&gt;&lt;record&gt;&lt;rec-number&gt;58210&lt;/rec-number&gt;&lt;foreign-keys&gt;&lt;key app="EN" db-id="0vtvaewzcaprrve50tapz9v655a5rzwvxeew" timestamp="1461050895"&gt;58210&lt;/key&gt;&lt;/foreign-keys&gt;&lt;ref-type name="Journal Article"&gt;17&lt;/ref-type&gt;&lt;contributors&gt;&lt;authors&gt;&lt;author&gt;Backwell, Lucinda R&lt;/author&gt;&lt;author&gt;Parkinson, Alexander H&lt;/author&gt;&lt;author&gt;Roberts, Eric M&lt;/author&gt;&lt;author&gt;d&amp;apos;Errico, Francesco&lt;/author&gt;&lt;author&gt;Huchet, Jean Bernard&lt;/author&gt;&lt;/authors&gt;&lt;/contributors&gt;&lt;titles&gt;&lt;title&gt;Criteria for identifying bone modification by termites in the fossil record&lt;/title&gt;&lt;secondary-title&gt;Palaeogeography, Palaeoclimatology, Palaeoecology&lt;/secondary-title&gt;&lt;/titles&gt;&lt;periodical&gt;&lt;full-title&gt;Palaeogeography, Palaeoclimatology, Palaeoecology&lt;/full-title&gt;&lt;/periodical&gt;&lt;pages&gt;72-87&lt;/pages&gt;&lt;volume&gt;337-338&lt;/volume&gt;&lt;dates&gt;&lt;year&gt;2012&lt;/year&gt;&lt;/dates&gt;&lt;isbn&gt;00310182&lt;/isbn&gt;&lt;urls&gt;&lt;/urls&gt;&lt;electronic-resource-num&gt;10.1016/j.palaeo.2012.03.032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[25, 32]</w:t>
            </w:r>
            <w:r>
              <w:fldChar w:fldCharType="end"/>
            </w:r>
            <w:r>
              <w:t>. Recorded as (1) present or (0) absent.</w:t>
            </w:r>
          </w:p>
        </w:tc>
      </w:tr>
      <w:tr w:rsidR="00215941" w:rsidRPr="00013772" w14:paraId="3E6A776D" w14:textId="77777777" w:rsidTr="00215941">
        <w:trPr>
          <w:trHeight w:val="315"/>
        </w:trPr>
        <w:tc>
          <w:tcPr>
            <w:tcW w:w="2311" w:type="dxa"/>
            <w:hideMark/>
          </w:tcPr>
          <w:p w14:paraId="1D042220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lastRenderedPageBreak/>
              <w:t>Cut or chop mark</w:t>
            </w:r>
            <w:r>
              <w:rPr>
                <w:b/>
              </w:rPr>
              <w:t>s</w:t>
            </w:r>
          </w:p>
        </w:tc>
        <w:tc>
          <w:tcPr>
            <w:tcW w:w="11151" w:type="dxa"/>
            <w:hideMark/>
          </w:tcPr>
          <w:p w14:paraId="429DE517" w14:textId="77777777" w:rsidR="00215941" w:rsidRPr="00013772" w:rsidRDefault="00215941" w:rsidP="00215941">
            <w:r>
              <w:t xml:space="preserve">The presence of trace criteria characteristic of cutting, hacking or chopping. These comprise: (C) cut marks; (P) peeling or shaved defects; (N) point insertions or notched defects; (S) slot fractures; (M) chop marks or scoop defects </w:t>
            </w:r>
            <w:r>
              <w:fldChar w:fldCharType="begin">
                <w:fldData xml:space="preserve">PEVuZE5vdGU+PENpdGU+PEF1dGhvcj5CYXJ0ZWxpbms8L0F1dGhvcj48WWVhcj4yMDAxPC9ZZWFy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PEVuZE5vdGU+PENpdGU+PEF1dGhvcj5CYXJ0ZWxpbms8L0F1dGhvcj48WWVhcj4yMDAxPC9ZZWFy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[33-38]</w:t>
            </w:r>
            <w:r>
              <w:fldChar w:fldCharType="end"/>
            </w:r>
            <w:r>
              <w:t>. Individual coded criteria recorded as (1) present or (0) absent.</w:t>
            </w:r>
          </w:p>
        </w:tc>
      </w:tr>
      <w:tr w:rsidR="00215941" w:rsidRPr="00013772" w14:paraId="4A529DF7" w14:textId="77777777" w:rsidTr="00215941">
        <w:trPr>
          <w:trHeight w:val="315"/>
        </w:trPr>
        <w:tc>
          <w:tcPr>
            <w:tcW w:w="2311" w:type="dxa"/>
            <w:hideMark/>
          </w:tcPr>
          <w:p w14:paraId="157462CC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 xml:space="preserve">Carnivore </w:t>
            </w:r>
            <w:r>
              <w:rPr>
                <w:b/>
              </w:rPr>
              <w:t>modification</w:t>
            </w:r>
          </w:p>
        </w:tc>
        <w:tc>
          <w:tcPr>
            <w:tcW w:w="11151" w:type="dxa"/>
            <w:hideMark/>
          </w:tcPr>
          <w:p w14:paraId="2CFEE98D" w14:textId="77777777" w:rsidR="00215941" w:rsidRPr="00013772" w:rsidRDefault="00215941" w:rsidP="00215941">
            <w:r>
              <w:t xml:space="preserve">The presence of trace criteria characteristic of carnivore modification of bone. These comprise: (B) bone cylinders; (P) </w:t>
            </w:r>
            <w:r w:rsidRPr="00327668">
              <w:t>tooth</w:t>
            </w:r>
            <w:r>
              <w:t xml:space="preserve"> pits; (S) tooth scores; (E) end scalloping; (G)</w:t>
            </w:r>
            <w:r w:rsidRPr="00327668">
              <w:t xml:space="preserve"> gastric corrosion</w:t>
            </w:r>
            <w:r>
              <w:t xml:space="preserve"> </w:t>
            </w:r>
            <w:r>
              <w:fldChar w:fldCharType="begin"/>
            </w:r>
            <w:r>
              <w:instrText xml:space="preserve"> ADDIN EN.CITE &lt;EndNote&gt;&lt;Cite&gt;&lt;Author&gt;Pante&lt;/Author&gt;&lt;Year&gt;2009&lt;/Year&gt;&lt;RecNum&gt;46803&lt;/RecNum&gt;&lt;DisplayText&gt;[39, 40]&lt;/DisplayText&gt;&lt;record&gt;&lt;rec-number&gt;46803&lt;/rec-number&gt;&lt;foreign-keys&gt;&lt;key app="EN" db-id="0vtvaewzcaprrve50tapz9v655a5rzwvxeew" timestamp="1278062820"&gt;46803&lt;/key&gt;&lt;/foreign-keys&gt;&lt;ref-type name="Journal Article"&gt;17&lt;/ref-type&gt;&lt;contributors&gt;&lt;authors&gt;&lt;author&gt;Pante, M. C.&lt;/author&gt;&lt;author&gt;Blumenschine, R. J.&lt;/author&gt;&lt;/authors&gt;&lt;/contributors&gt;&lt;auth-address&gt;Rutgers State Univ, Dept Anthropol, Piscataway, NJ 08855 USA&lt;/auth-address&gt;&lt;titles&gt;&lt;title&gt;Fluvial transport of hominin-and carnivore-modified long bone fragments&lt;/title&gt;&lt;secondary-title&gt;American Journal of Physical Anthropology&lt;/secondary-title&gt;&lt;alt-title&gt;Am J Phys Anthropol&lt;/alt-title&gt;&lt;/titles&gt;&lt;periodical&gt;&lt;full-title&gt;American Journal of Physical Anthropology&lt;/full-title&gt;&lt;/periodical&gt;&lt;alt-periodical&gt;&lt;full-title&gt;Am J Phys Anthropol&lt;/full-title&gt;&lt;/alt-periodical&gt;&lt;pages&gt;205-205&lt;/pages&gt;&lt;dates&gt;&lt;year&gt;2009&lt;/year&gt;&lt;/dates&gt;&lt;isbn&gt;0002-9483&lt;/isbn&gt;&lt;accession-num&gt;ISI:000263442701134&lt;/accession-num&gt;&lt;urls&gt;&lt;related-urls&gt;&lt;url&gt;&amp;lt;Go to ISI&amp;gt;://000263442701134&lt;/url&gt;&lt;/related-urls&gt;&lt;/urls&gt;&lt;language&gt;English&lt;/language&gt;&lt;/record&gt;&lt;/Cite&gt;&lt;Cite&gt;&lt;Author&gt;Pokines&lt;/Author&gt;&lt;Year&gt;2013&lt;/Year&gt;&lt;RecNum&gt;58182&lt;/RecNum&gt;&lt;record&gt;&lt;rec-number&gt;58182&lt;/rec-number&gt;&lt;foreign-keys&gt;&lt;key app="EN" db-id="0vtvaewzcaprrve50tapz9v655a5rzwvxeew" timestamp="1456996736"&gt;58182&lt;/key&gt;&lt;/foreign-keys&gt;&lt;ref-type name="Book Section"&gt;5&lt;/ref-type&gt;&lt;contributors&gt;&lt;authors&gt;&lt;author&gt;Pokines, J. T.&lt;/author&gt;&lt;/authors&gt;&lt;secondary-authors&gt;&lt;author&gt;Pokines, JT&lt;/author&gt;&lt;author&gt;Symes, SA&lt;/author&gt;&lt;/secondary-authors&gt;&lt;/contributors&gt;&lt;titles&gt;&lt;title&gt;Faunal dispersal, reconcentration, and gnawing damage to bone in terrestrial environments&lt;/title&gt;&lt;secondary-title&gt;Manual of Forensic Taphonomy&lt;/secondary-title&gt;&lt;/titles&gt;&lt;pages&gt;201-248&lt;/pages&gt;&lt;dates&gt;&lt;year&gt;2013&lt;/year&gt;&lt;/dates&gt;&lt;pub-location&gt;Boca Raton, FL&lt;/pub-location&gt;&lt;publisher&gt;CRC Press&lt;/publisher&gt;&lt;urls&gt;&lt;/urls&gt;&lt;/record&gt;&lt;/Cite&gt;&lt;/EndNote&gt;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[39, 40]</w:t>
            </w:r>
            <w:r>
              <w:fldChar w:fldCharType="end"/>
            </w:r>
            <w:r>
              <w:t>. Individual coded criteria recorded as (1) present or (0) absent.</w:t>
            </w:r>
          </w:p>
        </w:tc>
      </w:tr>
      <w:tr w:rsidR="00215941" w:rsidRPr="00013772" w14:paraId="27AE163D" w14:textId="77777777" w:rsidTr="00215941">
        <w:trPr>
          <w:trHeight w:val="315"/>
        </w:trPr>
        <w:tc>
          <w:tcPr>
            <w:tcW w:w="2311" w:type="dxa"/>
            <w:hideMark/>
          </w:tcPr>
          <w:p w14:paraId="5E82DB1B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>Rodent</w:t>
            </w:r>
          </w:p>
        </w:tc>
        <w:tc>
          <w:tcPr>
            <w:tcW w:w="11151" w:type="dxa"/>
            <w:hideMark/>
          </w:tcPr>
          <w:p w14:paraId="5D1C747F" w14:textId="77777777" w:rsidR="00215941" w:rsidRPr="00013772" w:rsidRDefault="00215941" w:rsidP="00215941">
            <w:r>
              <w:t xml:space="preserve">Localised or widespread multiple striated defects to the cortical surface and exposed bone edges </w:t>
            </w:r>
            <w:r>
              <w:fldChar w:fldCharType="begin"/>
            </w:r>
            <w:r>
              <w:instrText xml:space="preserve"> ADDIN EN.CITE &lt;EndNote&gt;&lt;Cite&gt;&lt;Author&gt;Pokines&lt;/Author&gt;&lt;Year&gt;2013&lt;/Year&gt;&lt;RecNum&gt;58182&lt;/RecNum&gt;&lt;DisplayText&gt;[40]&lt;/DisplayText&gt;&lt;record&gt;&lt;rec-number&gt;58182&lt;/rec-number&gt;&lt;foreign-keys&gt;&lt;key app="EN" db-id="0vtvaewzcaprrve50tapz9v655a5rzwvxeew" timestamp="1456996736"&gt;58182&lt;/key&gt;&lt;/foreign-keys&gt;&lt;ref-type name="Book Section"&gt;5&lt;/ref-type&gt;&lt;contributors&gt;&lt;authors&gt;&lt;author&gt;Pokines, J. T.&lt;/author&gt;&lt;/authors&gt;&lt;secondary-authors&gt;&lt;author&gt;Pokines, JT&lt;/author&gt;&lt;author&gt;Symes, SA&lt;/author&gt;&lt;/secondary-authors&gt;&lt;/contributors&gt;&lt;titles&gt;&lt;title&gt;Faunal dispersal, reconcentration, and gnawing damage to bone in terrestrial environments&lt;/title&gt;&lt;secondary-title&gt;Manual of Forensic Taphonomy&lt;/secondary-title&gt;&lt;/titles&gt;&lt;pages&gt;201-248&lt;/pages&gt;&lt;dates&gt;&lt;year&gt;2013&lt;/year&gt;&lt;/dates&gt;&lt;pub-location&gt;Boca Raton, FL&lt;/pub-location&gt;&lt;publisher&gt;CRC Press&lt;/publisher&gt;&lt;urls&gt;&lt;/urls&gt;&lt;/record&gt;&lt;/Cite&gt;&lt;/EndNote&gt;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[40]</w:t>
            </w:r>
            <w:r>
              <w:fldChar w:fldCharType="end"/>
            </w:r>
            <w:r>
              <w:t>. Recorded as (1) present or (0) absent.</w:t>
            </w:r>
          </w:p>
        </w:tc>
      </w:tr>
      <w:tr w:rsidR="00215941" w:rsidRPr="00013772" w14:paraId="01FCA57D" w14:textId="77777777" w:rsidTr="00215941">
        <w:trPr>
          <w:trHeight w:val="315"/>
        </w:trPr>
        <w:tc>
          <w:tcPr>
            <w:tcW w:w="2311" w:type="dxa"/>
            <w:hideMark/>
          </w:tcPr>
          <w:p w14:paraId="5C97DD6D" w14:textId="77777777" w:rsidR="00215941" w:rsidRPr="00D550C8" w:rsidRDefault="00215941" w:rsidP="00215941">
            <w:pPr>
              <w:rPr>
                <w:b/>
              </w:rPr>
            </w:pPr>
            <w:r w:rsidRPr="00D550C8">
              <w:rPr>
                <w:b/>
              </w:rPr>
              <w:t>Burnt</w:t>
            </w:r>
          </w:p>
        </w:tc>
        <w:tc>
          <w:tcPr>
            <w:tcW w:w="11151" w:type="dxa"/>
            <w:hideMark/>
          </w:tcPr>
          <w:p w14:paraId="49169270" w14:textId="77777777" w:rsidR="00215941" w:rsidRPr="00013772" w:rsidRDefault="00215941" w:rsidP="00215941">
            <w:r>
              <w:t xml:space="preserve">Presence of thermal alteration as evidenced by burn line, charring or calcination </w:t>
            </w:r>
            <w:r>
              <w:fldChar w:fldCharType="begin"/>
            </w:r>
            <w:r>
              <w:instrText xml:space="preserve"> ADDIN EN.CITE &lt;EndNote&gt;&lt;Cite&gt;&lt;Author&gt;Symes&lt;/Author&gt;&lt;Year&gt;2008&lt;/Year&gt;&lt;RecNum&gt;38025&lt;/RecNum&gt;&lt;DisplayText&gt;[41, 42]&lt;/DisplayText&gt;&lt;record&gt;&lt;rec-number&gt;38025&lt;/rec-number&gt;&lt;foreign-keys&gt;&lt;key app="EN" db-id="0vtvaewzcaprrve50tapz9v655a5rzwvxeew" timestamp="1277980365"&gt;38025&lt;/key&gt;&lt;/foreign-keys&gt;&lt;ref-type name="Book Section"&gt;5&lt;/ref-type&gt;&lt;contributors&gt;&lt;authors&gt;&lt;author&gt;Symes, S.A.&lt;/author&gt;&lt;author&gt;Rainwater, C.W.&lt;/author&gt;&lt;author&gt;Chapman, E.M.&lt;/author&gt;&lt;author&gt;Gipson, D.R.&lt;/author&gt;&lt;author&gt;Piper, A.L.&lt;/author&gt;&lt;/authors&gt;&lt;secondary-authors&gt;&lt;author&gt;Schmidt, C.W.&lt;/author&gt;&lt;author&gt;Symes, S.A.&lt;/author&gt;&lt;/secondary-authors&gt;&lt;/contributors&gt;&lt;titles&gt;&lt;title&gt;Patterned thermal destruction of human remains in a forensic setting&lt;/title&gt;&lt;secondary-title&gt;The Analysis of Burned Human Remains&lt;/secondary-title&gt;&lt;/titles&gt;&lt;pages&gt;15-54&lt;/pages&gt;&lt;dates&gt;&lt;year&gt;2008&lt;/year&gt;&lt;/dates&gt;&lt;pub-location&gt;London&lt;/pub-location&gt;&lt;publisher&gt;Academic Press&lt;/publisher&gt;&lt;urls&gt;&lt;/urls&gt;&lt;/record&gt;&lt;/Cite&gt;&lt;Cite&gt;&lt;Author&gt;Bristow&lt;/Author&gt;&lt;Year&gt;2011&lt;/Year&gt;&lt;RecNum&gt;57911&lt;/RecNum&gt;&lt;record&gt;&lt;rec-number&gt;57911&lt;/rec-number&gt;&lt;foreign-keys&gt;&lt;key app="EN" db-id="0vtvaewzcaprrve50tapz9v655a5rzwvxeew" timestamp="1436432671"&gt;57911&lt;/key&gt;&lt;/foreign-keys&gt;&lt;ref-type name="Book Section"&gt;5&lt;/ref-type&gt;&lt;contributors&gt;&lt;authors&gt;&lt;author&gt;Bristow, J.&lt;/author&gt;&lt;author&gt;Simms, Z.&lt;/author&gt;&lt;author&gt;Randolph-Quinney, P.S.&lt;/author&gt;&lt;/authors&gt;&lt;secondary-authors&gt;&lt;author&gt;Black. S.&lt;/author&gt;&lt;author&gt;Ferguson, E.&lt;/author&gt;&lt;/secondary-authors&gt;&lt;/contributors&gt;&lt;titles&gt;&lt;title&gt;Taphonomy&lt;/title&gt;&lt;secondary-title&gt;Forensic Anthropology 2000-2010&lt;/secondary-title&gt;&lt;/titles&gt;&lt;pages&gt;279-318&lt;/pages&gt;&lt;dates&gt;&lt;year&gt;2011&lt;/year&gt;&lt;/dates&gt;&lt;pub-location&gt;Boca Raton, FL&lt;/pub-location&gt;&lt;publisher&gt;CRC Press&lt;/publisher&gt;&lt;urls&gt;&lt;/urls&gt;&lt;/record&gt;&lt;/Cite&gt;&lt;/EndNote&gt;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[41, 42]</w:t>
            </w:r>
            <w:r>
              <w:fldChar w:fldCharType="end"/>
            </w:r>
            <w:r>
              <w:t>. Recorded as (1) present or (0) absent.</w:t>
            </w:r>
          </w:p>
        </w:tc>
      </w:tr>
    </w:tbl>
    <w:p w14:paraId="546554DF" w14:textId="77777777" w:rsidR="00215941" w:rsidRDefault="00215941" w:rsidP="00215941"/>
    <w:p w14:paraId="4E75CC26" w14:textId="77777777" w:rsidR="00215941" w:rsidRDefault="00215941" w:rsidP="00215941"/>
    <w:p w14:paraId="1825B62F" w14:textId="77777777" w:rsidR="00215941" w:rsidRPr="00A7799B" w:rsidRDefault="00215941" w:rsidP="00215941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A7799B">
        <w:t>1.</w:t>
      </w:r>
      <w:r w:rsidRPr="00A7799B">
        <w:tab/>
        <w:t xml:space="preserve">McKinley, J.I., </w:t>
      </w:r>
      <w:r w:rsidRPr="00A7799B">
        <w:rPr>
          <w:i/>
        </w:rPr>
        <w:t>Compiling a skeletal inventory: disarticulated and co-mingled remains</w:t>
      </w:r>
      <w:r w:rsidRPr="00A7799B">
        <w:t xml:space="preserve">, in </w:t>
      </w:r>
      <w:r w:rsidRPr="00A7799B">
        <w:rPr>
          <w:i/>
        </w:rPr>
        <w:t xml:space="preserve">Guidelines to the Standards for Recording Human Remains. British Association for Biological Anthropology and Osteoarchaeology &amp; Institute of Field Archaeologists. Technical Paper No. 7. </w:t>
      </w:r>
      <w:r w:rsidRPr="00A7799B">
        <w:t>, M. Brickley and J.I. McKinley, Editors. 2004. p. 14-17.</w:t>
      </w:r>
    </w:p>
    <w:p w14:paraId="79CADD85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2.</w:t>
      </w:r>
      <w:r w:rsidRPr="00A7799B">
        <w:tab/>
        <w:t xml:space="preserve">Junod, C.A. and J.T. Pokines, </w:t>
      </w:r>
      <w:r w:rsidRPr="00A7799B">
        <w:rPr>
          <w:i/>
        </w:rPr>
        <w:t>Subaerial weathering</w:t>
      </w:r>
      <w:r w:rsidRPr="00A7799B">
        <w:t xml:space="preserve">, in </w:t>
      </w:r>
      <w:r w:rsidRPr="00A7799B">
        <w:rPr>
          <w:i/>
        </w:rPr>
        <w:t>Manual of Forensic Taphonomy</w:t>
      </w:r>
      <w:r w:rsidRPr="00A7799B">
        <w:t>, J.T. Pokines and S.A. Symes, Editors. 2014, CRC Press: Boca Raton, FL. p. 287-314.</w:t>
      </w:r>
    </w:p>
    <w:p w14:paraId="76A13D36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3.</w:t>
      </w:r>
      <w:r w:rsidRPr="00A7799B">
        <w:tab/>
        <w:t xml:space="preserve">Galloway, A., et al., </w:t>
      </w:r>
      <w:r w:rsidRPr="00A7799B">
        <w:rPr>
          <w:i/>
        </w:rPr>
        <w:t>The role of the forensic anthropologist in trauma analysis</w:t>
      </w:r>
      <w:r w:rsidRPr="00A7799B">
        <w:t xml:space="preserve">, in </w:t>
      </w:r>
      <w:r w:rsidRPr="00A7799B">
        <w:rPr>
          <w:i/>
        </w:rPr>
        <w:t>Broken Bones: Anthropological Analysis of Blunt Force Trauma</w:t>
      </w:r>
      <w:r w:rsidRPr="00A7799B">
        <w:t>, A. Galloway, Editor. 1999, Charles C. Thomas: Springfield, IL. p. 5-31.</w:t>
      </w:r>
    </w:p>
    <w:p w14:paraId="22B6313D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4.</w:t>
      </w:r>
      <w:r w:rsidRPr="00A7799B">
        <w:tab/>
        <w:t xml:space="preserve">L’Abbé, E.N., et al., </w:t>
      </w:r>
      <w:r w:rsidRPr="00A7799B">
        <w:rPr>
          <w:i/>
        </w:rPr>
        <w:t>Evidence of fatal skeletal injuries on Malapa Hominins 1 and 2.</w:t>
      </w:r>
      <w:r w:rsidRPr="00A7799B">
        <w:t xml:space="preserve"> Scientific Reports, 2015. </w:t>
      </w:r>
      <w:r w:rsidRPr="00A7799B">
        <w:rPr>
          <w:b/>
        </w:rPr>
        <w:t>5</w:t>
      </w:r>
      <w:r w:rsidRPr="00A7799B">
        <w:t>: p. 15120.</w:t>
      </w:r>
    </w:p>
    <w:p w14:paraId="428BA4F0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5.</w:t>
      </w:r>
      <w:r w:rsidRPr="00A7799B">
        <w:tab/>
        <w:t xml:space="preserve">Symes, S., et al., </w:t>
      </w:r>
      <w:r w:rsidRPr="00A7799B">
        <w:rPr>
          <w:i/>
        </w:rPr>
        <w:t>Interpreting traumatic injury from bone in medico-legal investigations</w:t>
      </w:r>
      <w:r w:rsidRPr="00A7799B">
        <w:t xml:space="preserve">, in </w:t>
      </w:r>
      <w:r w:rsidRPr="00A7799B">
        <w:rPr>
          <w:i/>
        </w:rPr>
        <w:t>A Companion to Forensic Anthropology</w:t>
      </w:r>
      <w:r w:rsidRPr="00A7799B">
        <w:t>, D. Dirkmaat, Editor. 2012, Wiley-Blackwell: London. p. 340-389.</w:t>
      </w:r>
    </w:p>
    <w:p w14:paraId="02435260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6.</w:t>
      </w:r>
      <w:r w:rsidRPr="00A7799B">
        <w:tab/>
        <w:t xml:space="preserve">Symes, S., et al., </w:t>
      </w:r>
      <w:r w:rsidRPr="00A7799B">
        <w:rPr>
          <w:i/>
        </w:rPr>
        <w:t>Taphonomy and the timing of bone fractures in trauma analysis</w:t>
      </w:r>
      <w:r w:rsidRPr="00A7799B">
        <w:t xml:space="preserve">, in </w:t>
      </w:r>
      <w:r w:rsidRPr="00A7799B">
        <w:rPr>
          <w:i/>
        </w:rPr>
        <w:t>Manual of Forensic Taphonomy</w:t>
      </w:r>
      <w:r w:rsidRPr="00A7799B">
        <w:t>, J. Pokines and S. Symes, Editors. 2014, CRC Press: Boca Raton, FL. p. 341-365.</w:t>
      </w:r>
    </w:p>
    <w:p w14:paraId="6BBBCF6A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7.</w:t>
      </w:r>
      <w:r w:rsidRPr="00A7799B">
        <w:tab/>
        <w:t xml:space="preserve">Loe, L., </w:t>
      </w:r>
      <w:r w:rsidRPr="00A7799B">
        <w:rPr>
          <w:i/>
        </w:rPr>
        <w:t>Perimortem trauma</w:t>
      </w:r>
      <w:r w:rsidRPr="00A7799B">
        <w:t xml:space="preserve">, in </w:t>
      </w:r>
      <w:r w:rsidRPr="00A7799B">
        <w:rPr>
          <w:i/>
        </w:rPr>
        <w:t>Handbook of Forensic Anthropology and Archaeology</w:t>
      </w:r>
      <w:r w:rsidRPr="00A7799B">
        <w:t>, S. Blau and D.H. Ubelaker, Editors. 2009, Left Coast Press, Inc. p. 263-283.</w:t>
      </w:r>
    </w:p>
    <w:p w14:paraId="1F110B99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8.</w:t>
      </w:r>
      <w:r w:rsidRPr="00A7799B">
        <w:tab/>
        <w:t>Villa, P. and E. Mahieu,</w:t>
      </w:r>
      <w:r w:rsidRPr="00A7799B">
        <w:rPr>
          <w:i/>
        </w:rPr>
        <w:t xml:space="preserve"> Breakage patterns of human long bones.</w:t>
      </w:r>
      <w:r w:rsidRPr="00A7799B">
        <w:t xml:space="preserve"> Journal of Human Evolution, 1991. </w:t>
      </w:r>
      <w:r w:rsidRPr="00A7799B">
        <w:rPr>
          <w:b/>
        </w:rPr>
        <w:t>21</w:t>
      </w:r>
      <w:r w:rsidRPr="00A7799B">
        <w:t>: p. 27-48.</w:t>
      </w:r>
    </w:p>
    <w:p w14:paraId="6BF6C153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9.</w:t>
      </w:r>
      <w:r w:rsidRPr="00A7799B">
        <w:tab/>
        <w:t xml:space="preserve">Lyman, R.L., </w:t>
      </w:r>
      <w:r w:rsidRPr="00A7799B">
        <w:rPr>
          <w:i/>
        </w:rPr>
        <w:t>Vertebrate Taphonomy</w:t>
      </w:r>
      <w:r w:rsidRPr="00A7799B">
        <w:t>. 1994, Cambridge: Cambridge University Press.</w:t>
      </w:r>
    </w:p>
    <w:p w14:paraId="746377B3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10.</w:t>
      </w:r>
      <w:r w:rsidRPr="00A7799B">
        <w:tab/>
        <w:t xml:space="preserve">Galloway, A., </w:t>
      </w:r>
      <w:r w:rsidRPr="00A7799B">
        <w:rPr>
          <w:i/>
        </w:rPr>
        <w:t>Fracture patterns and skeletal morphology: the lower extremity</w:t>
      </w:r>
      <w:r w:rsidRPr="00A7799B">
        <w:t xml:space="preserve">, in </w:t>
      </w:r>
      <w:r w:rsidRPr="00A7799B">
        <w:rPr>
          <w:i/>
        </w:rPr>
        <w:t>Broken Bones: Anthropological Analysis of Blunt Force Trauma</w:t>
      </w:r>
      <w:r w:rsidRPr="00A7799B">
        <w:t>, A. Galloway, Editor. 1999, Charles C. Thomas: Springfield, IL. p. 160-223.</w:t>
      </w:r>
    </w:p>
    <w:p w14:paraId="26F3F342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11.</w:t>
      </w:r>
      <w:r w:rsidRPr="00A7799B">
        <w:tab/>
        <w:t xml:space="preserve">Galloway, A., </w:t>
      </w:r>
      <w:r w:rsidRPr="00A7799B">
        <w:rPr>
          <w:i/>
        </w:rPr>
        <w:t>Fracture patterns and skeletal morphology: the upper extremity</w:t>
      </w:r>
      <w:r w:rsidRPr="00A7799B">
        <w:t xml:space="preserve">, in </w:t>
      </w:r>
      <w:r w:rsidRPr="00A7799B">
        <w:rPr>
          <w:i/>
        </w:rPr>
        <w:t>Broken Bones: Anthropological Analysis of Blunt Force Trauma</w:t>
      </w:r>
      <w:r w:rsidRPr="00A7799B">
        <w:t>, A. Galloway, Editor. 1999, Charles C. Thomas: Springfield, IL. p. 113-159.</w:t>
      </w:r>
    </w:p>
    <w:p w14:paraId="77C7EDBC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12.</w:t>
      </w:r>
      <w:r w:rsidRPr="00A7799B">
        <w:tab/>
        <w:t xml:space="preserve">Galloway, A., </w:t>
      </w:r>
      <w:r w:rsidRPr="00A7799B">
        <w:rPr>
          <w:i/>
        </w:rPr>
        <w:t>Fracture patterns and skeletal morphology: introduction and the skull</w:t>
      </w:r>
      <w:r w:rsidRPr="00A7799B">
        <w:t xml:space="preserve">, in </w:t>
      </w:r>
      <w:r w:rsidRPr="00A7799B">
        <w:rPr>
          <w:i/>
        </w:rPr>
        <w:t>Broken Bones: Anthropological Analysis of Blunt Force Trauma</w:t>
      </w:r>
      <w:r w:rsidRPr="00A7799B">
        <w:t>, A. Galloway, Editor. 1999, Charles C. Thomas: Springfield, IL. p. 63-80.</w:t>
      </w:r>
    </w:p>
    <w:p w14:paraId="4BF83F6E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lastRenderedPageBreak/>
        <w:t>13.</w:t>
      </w:r>
      <w:r w:rsidRPr="00A7799B">
        <w:tab/>
        <w:t xml:space="preserve">Galloway, A., </w:t>
      </w:r>
      <w:r w:rsidRPr="00A7799B">
        <w:rPr>
          <w:i/>
        </w:rPr>
        <w:t>The biomechanics of fracture production</w:t>
      </w:r>
      <w:r w:rsidRPr="00A7799B">
        <w:t xml:space="preserve">, in </w:t>
      </w:r>
      <w:r w:rsidRPr="00A7799B">
        <w:rPr>
          <w:i/>
        </w:rPr>
        <w:t>Broken Bones: Anthropological Analysis of Blunt Force Trauma</w:t>
      </w:r>
      <w:r w:rsidRPr="00A7799B">
        <w:t>, A. Galloway, Editor. 1999, Charles C. Thomas: Springfield, IL. p. 35-62.</w:t>
      </w:r>
    </w:p>
    <w:p w14:paraId="0DA63BCD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14.</w:t>
      </w:r>
      <w:r w:rsidRPr="00A7799B">
        <w:tab/>
        <w:t xml:space="preserve">Marshall, L.G., </w:t>
      </w:r>
      <w:r w:rsidRPr="00A7799B">
        <w:rPr>
          <w:i/>
        </w:rPr>
        <w:t>Bone modification and “ the laws of burial"</w:t>
      </w:r>
      <w:r w:rsidRPr="00A7799B">
        <w:t xml:space="preserve">, in </w:t>
      </w:r>
      <w:r w:rsidRPr="00A7799B">
        <w:rPr>
          <w:i/>
        </w:rPr>
        <w:t>Bone Modification</w:t>
      </w:r>
      <w:r w:rsidRPr="00A7799B">
        <w:t>, R. Bonnischen and M.H. Sorg, Editors. 1989, University of Maine Center for the Study of the First Americans.: Orono. p. 7-24.</w:t>
      </w:r>
    </w:p>
    <w:p w14:paraId="3D50DCF9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15.</w:t>
      </w:r>
      <w:r w:rsidRPr="00A7799B">
        <w:tab/>
        <w:t xml:space="preserve">Behrensmeyer, A., </w:t>
      </w:r>
      <w:r w:rsidRPr="00A7799B">
        <w:rPr>
          <w:i/>
        </w:rPr>
        <w:t>Taphonomic and ecologic information from bone weathering.</w:t>
      </w:r>
      <w:r w:rsidRPr="00A7799B">
        <w:t xml:space="preserve"> Paleobiology, 1978. </w:t>
      </w:r>
      <w:r w:rsidRPr="00A7799B">
        <w:rPr>
          <w:b/>
        </w:rPr>
        <w:t>4</w:t>
      </w:r>
      <w:r w:rsidRPr="00A7799B">
        <w:t>(2): p. 150-162.</w:t>
      </w:r>
    </w:p>
    <w:p w14:paraId="623A0A75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16.</w:t>
      </w:r>
      <w:r w:rsidRPr="00A7799B">
        <w:tab/>
        <w:t xml:space="preserve">Hill, A., </w:t>
      </w:r>
      <w:r w:rsidRPr="00A7799B">
        <w:rPr>
          <w:i/>
        </w:rPr>
        <w:t>On carnivore and weathering damage to bone.</w:t>
      </w:r>
      <w:r w:rsidRPr="00A7799B">
        <w:t xml:space="preserve"> Current Anthropology, 1976. </w:t>
      </w:r>
      <w:r w:rsidRPr="00A7799B">
        <w:rPr>
          <w:b/>
        </w:rPr>
        <w:t>17</w:t>
      </w:r>
      <w:r w:rsidRPr="00A7799B">
        <w:t>: p. 335-336.</w:t>
      </w:r>
    </w:p>
    <w:p w14:paraId="67B007B6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17.</w:t>
      </w:r>
      <w:r w:rsidRPr="00A7799B">
        <w:tab/>
        <w:t xml:space="preserve">Lyman, R. and G. Fox, </w:t>
      </w:r>
      <w:r w:rsidRPr="00A7799B">
        <w:rPr>
          <w:i/>
        </w:rPr>
        <w:t>A critical evaluation of bone weathering as an indication of bone assemblage formation</w:t>
      </w:r>
      <w:r w:rsidRPr="00A7799B">
        <w:t xml:space="preserve">, in </w:t>
      </w:r>
      <w:r w:rsidRPr="00A7799B">
        <w:rPr>
          <w:i/>
        </w:rPr>
        <w:t>Forensic taphonomy. The post-mortem fate of human remains</w:t>
      </w:r>
      <w:r w:rsidRPr="00A7799B">
        <w:t>, W. Haglund and M. Sorg, Editors. 1997, CRC Press: Boca Raton. p. 223-247.</w:t>
      </w:r>
    </w:p>
    <w:p w14:paraId="6724CFD2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18.</w:t>
      </w:r>
      <w:r w:rsidRPr="00A7799B">
        <w:tab/>
        <w:t xml:space="preserve">Lyman, R.L. and G.L. Fox, </w:t>
      </w:r>
      <w:r w:rsidRPr="00A7799B">
        <w:rPr>
          <w:i/>
        </w:rPr>
        <w:t>A critical evaluation of bone weathering as an indication of bone assemblage formation.</w:t>
      </w:r>
      <w:r w:rsidRPr="00A7799B">
        <w:t xml:space="preserve"> Journal of Archaeological Science, 1989. </w:t>
      </w:r>
      <w:r w:rsidRPr="00A7799B">
        <w:rPr>
          <w:b/>
        </w:rPr>
        <w:t>16</w:t>
      </w:r>
      <w:r w:rsidRPr="00A7799B">
        <w:t>: p. 293-317.</w:t>
      </w:r>
    </w:p>
    <w:p w14:paraId="0A458B0D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19.</w:t>
      </w:r>
      <w:r w:rsidRPr="00A7799B">
        <w:tab/>
        <w:t xml:space="preserve">Tappen, N., </w:t>
      </w:r>
      <w:r w:rsidRPr="00A7799B">
        <w:rPr>
          <w:i/>
        </w:rPr>
        <w:t>The relationship of weathering cracks to split-line orientation in bone.</w:t>
      </w:r>
      <w:r w:rsidRPr="00A7799B">
        <w:t xml:space="preserve"> American Journal of Physical Anthropology, 1969. </w:t>
      </w:r>
      <w:r w:rsidRPr="00A7799B">
        <w:rPr>
          <w:b/>
        </w:rPr>
        <w:t>31</w:t>
      </w:r>
      <w:r w:rsidRPr="00A7799B">
        <w:t>(2): p. 191-197.</w:t>
      </w:r>
    </w:p>
    <w:p w14:paraId="28F42A72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20.</w:t>
      </w:r>
      <w:r w:rsidRPr="00A7799B">
        <w:tab/>
        <w:t xml:space="preserve">Tappen, N., </w:t>
      </w:r>
      <w:r w:rsidRPr="00A7799B">
        <w:rPr>
          <w:i/>
        </w:rPr>
        <w:t>Advanced weathering cracks as an improvement on split-line orientation in bone.</w:t>
      </w:r>
      <w:r w:rsidRPr="00A7799B">
        <w:t xml:space="preserve"> American Journal of Physical Anthropology, 1976. </w:t>
      </w:r>
      <w:r w:rsidRPr="00A7799B">
        <w:rPr>
          <w:b/>
        </w:rPr>
        <w:t>44</w:t>
      </w:r>
      <w:r w:rsidRPr="00A7799B">
        <w:t>: p. 373-377.</w:t>
      </w:r>
    </w:p>
    <w:p w14:paraId="3A0D1E26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21.</w:t>
      </w:r>
      <w:r w:rsidRPr="00A7799B">
        <w:tab/>
        <w:t xml:space="preserve">Tappen, N. and R. Peske, </w:t>
      </w:r>
      <w:r w:rsidRPr="00A7799B">
        <w:rPr>
          <w:i/>
        </w:rPr>
        <w:t>Weathering cracks and split-line patterns in archaeological bone.</w:t>
      </w:r>
      <w:r w:rsidRPr="00A7799B">
        <w:t xml:space="preserve"> American Antiquity, 1970. </w:t>
      </w:r>
      <w:r w:rsidRPr="00A7799B">
        <w:rPr>
          <w:b/>
        </w:rPr>
        <w:t>35</w:t>
      </w:r>
      <w:r w:rsidRPr="00A7799B">
        <w:t>: p. 383-386.</w:t>
      </w:r>
    </w:p>
    <w:p w14:paraId="244A5D44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22.</w:t>
      </w:r>
      <w:r w:rsidRPr="00A7799B">
        <w:tab/>
        <w:t xml:space="preserve">Pokines, J.T. and J.E. Baker, </w:t>
      </w:r>
      <w:r w:rsidRPr="00A7799B">
        <w:rPr>
          <w:i/>
        </w:rPr>
        <w:t>Effects of burial environment on osseous remains</w:t>
      </w:r>
      <w:r w:rsidRPr="00A7799B">
        <w:t xml:space="preserve">, in </w:t>
      </w:r>
      <w:r w:rsidRPr="00A7799B">
        <w:rPr>
          <w:i/>
        </w:rPr>
        <w:t>Manual of Forensic Taphonomy</w:t>
      </w:r>
      <w:r w:rsidRPr="00A7799B">
        <w:t>, J. Pokines and S. Symes, Editors. 2014, CRC Press: Boca Raton, FL. p. 73-114.</w:t>
      </w:r>
    </w:p>
    <w:p w14:paraId="53E8BBCA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23.</w:t>
      </w:r>
      <w:r w:rsidRPr="00A7799B">
        <w:tab/>
        <w:t xml:space="preserve">Crow, P., </w:t>
      </w:r>
      <w:r w:rsidRPr="00A7799B">
        <w:rPr>
          <w:i/>
        </w:rPr>
        <w:t>Mineral weathering in forest soils and its relevance to the preservation of the buried archaeological resource.</w:t>
      </w:r>
      <w:r w:rsidRPr="00A7799B">
        <w:t xml:space="preserve"> Journal of Archaeological Science, 2008. </w:t>
      </w:r>
      <w:r w:rsidRPr="00A7799B">
        <w:rPr>
          <w:b/>
        </w:rPr>
        <w:t>35</w:t>
      </w:r>
      <w:r w:rsidRPr="00A7799B">
        <w:t>: p. 2262-2273.</w:t>
      </w:r>
    </w:p>
    <w:p w14:paraId="2279162B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24.</w:t>
      </w:r>
      <w:r w:rsidRPr="00A7799B">
        <w:tab/>
        <w:t xml:space="preserve">Dirks, P.H.G.M., et al., </w:t>
      </w:r>
      <w:r w:rsidRPr="00A7799B">
        <w:rPr>
          <w:i/>
        </w:rPr>
        <w:t>Geological and taphonomic context for the new hominin species Homo naledi from the Dinaledi Chamber, South Africa.</w:t>
      </w:r>
      <w:r w:rsidRPr="00A7799B">
        <w:t xml:space="preserve"> eLife, 2015. </w:t>
      </w:r>
      <w:r w:rsidRPr="00A7799B">
        <w:rPr>
          <w:b/>
        </w:rPr>
        <w:t>4</w:t>
      </w:r>
      <w:r w:rsidRPr="00A7799B">
        <w:t>: p. e09561.</w:t>
      </w:r>
    </w:p>
    <w:p w14:paraId="1A5424AC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25.</w:t>
      </w:r>
      <w:r w:rsidRPr="00A7799B">
        <w:tab/>
        <w:t xml:space="preserve">Backwell, L.R., et al., </w:t>
      </w:r>
      <w:r w:rsidRPr="00A7799B">
        <w:rPr>
          <w:i/>
        </w:rPr>
        <w:t>Criteria for identifying bone modification by termites in the fossil record.</w:t>
      </w:r>
      <w:r w:rsidRPr="00A7799B">
        <w:t xml:space="preserve"> Palaeogeography, Palaeoclimatology, Palaeoecology, 2012. </w:t>
      </w:r>
      <w:r w:rsidRPr="00A7799B">
        <w:rPr>
          <w:b/>
        </w:rPr>
        <w:t>337-338</w:t>
      </w:r>
      <w:r w:rsidRPr="00A7799B">
        <w:t>: p. 72-87.</w:t>
      </w:r>
    </w:p>
    <w:p w14:paraId="290FA50A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26.</w:t>
      </w:r>
      <w:r w:rsidRPr="00A7799B">
        <w:tab/>
        <w:t xml:space="preserve">Evans, T., </w:t>
      </w:r>
      <w:r w:rsidRPr="00A7799B">
        <w:rPr>
          <w:i/>
        </w:rPr>
        <w:t>Fluvial taphonomy</w:t>
      </w:r>
      <w:r w:rsidRPr="00A7799B">
        <w:t xml:space="preserve">, in </w:t>
      </w:r>
      <w:r w:rsidRPr="00A7799B">
        <w:rPr>
          <w:i/>
        </w:rPr>
        <w:t>Manual of Forensic Taphonomy</w:t>
      </w:r>
      <w:r w:rsidRPr="00A7799B">
        <w:t>, J.T. Pokines and S.A. Symes, Editors. 2014, CRC Press: Boca Raton, FL. p. 115-142.</w:t>
      </w:r>
    </w:p>
    <w:p w14:paraId="583B4035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27.</w:t>
      </w:r>
      <w:r w:rsidRPr="00A7799B">
        <w:tab/>
        <w:t xml:space="preserve">Bassett, H.E. and M.H. Manhein, </w:t>
      </w:r>
      <w:r w:rsidRPr="00A7799B">
        <w:rPr>
          <w:i/>
        </w:rPr>
        <w:t>Fluvial transport of human remains in the lower Mississippi River.</w:t>
      </w:r>
      <w:r w:rsidRPr="00A7799B">
        <w:t xml:space="preserve"> Journal of Forensic Sciences, 2002. </w:t>
      </w:r>
      <w:r w:rsidRPr="00A7799B">
        <w:rPr>
          <w:b/>
        </w:rPr>
        <w:t>47</w:t>
      </w:r>
      <w:r w:rsidRPr="00A7799B">
        <w:t>(4): p. 719-724.</w:t>
      </w:r>
    </w:p>
    <w:p w14:paraId="741B0758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28.</w:t>
      </w:r>
      <w:r w:rsidRPr="00A7799B">
        <w:tab/>
        <w:t xml:space="preserve">Nawrocki, S.P., et al., </w:t>
      </w:r>
      <w:r w:rsidRPr="00A7799B">
        <w:rPr>
          <w:i/>
        </w:rPr>
        <w:t>Fluvial Transport of Human Crania</w:t>
      </w:r>
      <w:r w:rsidRPr="00A7799B">
        <w:t xml:space="preserve">, in </w:t>
      </w:r>
      <w:r w:rsidRPr="00A7799B">
        <w:rPr>
          <w:i/>
        </w:rPr>
        <w:t>Forensic Taphonomy: The Postmortem Fate of Human Remains</w:t>
      </w:r>
      <w:r w:rsidRPr="00A7799B">
        <w:t>, W.D. Haglund and M.H. Sorg, Editors. 1997, CRC Press: London. p. 529-552.</w:t>
      </w:r>
    </w:p>
    <w:p w14:paraId="4BF5AFDB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29.</w:t>
      </w:r>
      <w:r w:rsidRPr="00A7799B">
        <w:tab/>
        <w:t xml:space="preserve">Behrensmeyer, A.K., </w:t>
      </w:r>
      <w:r w:rsidRPr="00A7799B">
        <w:rPr>
          <w:i/>
        </w:rPr>
        <w:t>Time resolution in fluvial vertebrate assemblages.</w:t>
      </w:r>
      <w:r w:rsidRPr="00A7799B">
        <w:t xml:space="preserve"> Paleobiology, 1982. </w:t>
      </w:r>
      <w:r w:rsidRPr="00A7799B">
        <w:rPr>
          <w:b/>
        </w:rPr>
        <w:t>8</w:t>
      </w:r>
      <w:r w:rsidRPr="00A7799B">
        <w:t>: p. 211-227.</w:t>
      </w:r>
    </w:p>
    <w:p w14:paraId="2B684C30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30.</w:t>
      </w:r>
      <w:r w:rsidRPr="00A7799B">
        <w:tab/>
        <w:t xml:space="preserve">Behrensmeyer, A.K., </w:t>
      </w:r>
      <w:r w:rsidRPr="00A7799B">
        <w:rPr>
          <w:i/>
        </w:rPr>
        <w:t>Vertebrate preservation in fluvial channels.</w:t>
      </w:r>
      <w:r w:rsidRPr="00A7799B">
        <w:t xml:space="preserve"> Palaeogeography, Palaeoclimatology, Palaeoecology, 1988. </w:t>
      </w:r>
      <w:r w:rsidRPr="00A7799B">
        <w:rPr>
          <w:b/>
        </w:rPr>
        <w:t>63</w:t>
      </w:r>
      <w:r w:rsidRPr="00A7799B">
        <w:t>: p. 183-199.</w:t>
      </w:r>
    </w:p>
    <w:p w14:paraId="5B3F88EE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31.</w:t>
      </w:r>
      <w:r w:rsidRPr="00A7799B">
        <w:tab/>
        <w:t xml:space="preserve">Hanson, C.B., </w:t>
      </w:r>
      <w:r w:rsidRPr="00A7799B">
        <w:rPr>
          <w:i/>
        </w:rPr>
        <w:t>Fluvial taphonomic processes: models and experiments</w:t>
      </w:r>
      <w:r w:rsidRPr="00A7799B">
        <w:t xml:space="preserve">, in </w:t>
      </w:r>
      <w:r w:rsidRPr="00A7799B">
        <w:rPr>
          <w:i/>
        </w:rPr>
        <w:t>Fossils in the Making</w:t>
      </w:r>
      <w:r w:rsidRPr="00A7799B">
        <w:t>, A.K. Behrensmeyer and A.P. Hill, Editors. 1980, Chicago University Press: Chicago. p. 156-181.</w:t>
      </w:r>
    </w:p>
    <w:p w14:paraId="2F74F4D8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lastRenderedPageBreak/>
        <w:t>32.</w:t>
      </w:r>
      <w:r w:rsidRPr="00A7799B">
        <w:tab/>
        <w:t xml:space="preserve">Parkinson, A.H., </w:t>
      </w:r>
      <w:r w:rsidRPr="00A7799B">
        <w:rPr>
          <w:i/>
        </w:rPr>
        <w:t>Traces of insect activity at Cooper’s D fossil site (Cradle of Humankind, South Africa).</w:t>
      </w:r>
      <w:r w:rsidRPr="00A7799B">
        <w:t xml:space="preserve"> Ichnos, 2016.</w:t>
      </w:r>
    </w:p>
    <w:p w14:paraId="34E1C8E7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33.</w:t>
      </w:r>
      <w:r w:rsidRPr="00A7799B">
        <w:tab/>
        <w:t xml:space="preserve">Bartelink, E.J., J.M. Wiersema, and R.S. Demaree, </w:t>
      </w:r>
      <w:r w:rsidRPr="00A7799B">
        <w:rPr>
          <w:i/>
        </w:rPr>
        <w:t>Quantitative analysis of sharp-force trauma: an application of scanning electron microscopy in forensic anthropology.</w:t>
      </w:r>
      <w:r w:rsidRPr="00A7799B">
        <w:t xml:space="preserve"> Journal of Forensic Sciences, 2001. </w:t>
      </w:r>
      <w:r w:rsidRPr="00A7799B">
        <w:rPr>
          <w:b/>
        </w:rPr>
        <w:t>46</w:t>
      </w:r>
      <w:r w:rsidRPr="00A7799B">
        <w:t>(6): p. 1288-1293.</w:t>
      </w:r>
    </w:p>
    <w:p w14:paraId="54E515DE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34.</w:t>
      </w:r>
      <w:r w:rsidRPr="00A7799B">
        <w:tab/>
        <w:t xml:space="preserve">Symes, S.A., et al., </w:t>
      </w:r>
      <w:r w:rsidRPr="00A7799B">
        <w:rPr>
          <w:i/>
        </w:rPr>
        <w:t>Taphonomic context of sharp-force trauma in suspected cases of human mutilation and dismemberment</w:t>
      </w:r>
      <w:r w:rsidRPr="00A7799B">
        <w:t xml:space="preserve">, in </w:t>
      </w:r>
      <w:r w:rsidRPr="00A7799B">
        <w:rPr>
          <w:i/>
        </w:rPr>
        <w:t>Advances in Forensic Taphonomy: Method, Theory and Archeological Perspectives</w:t>
      </w:r>
      <w:r w:rsidRPr="00A7799B">
        <w:t>, M.H. Sorg and W.D. Haglund, Editors. 2002, CRC Press: Boca Raton, FL. p. 403-434.</w:t>
      </w:r>
    </w:p>
    <w:p w14:paraId="7384B837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35.</w:t>
      </w:r>
      <w:r w:rsidRPr="00A7799B">
        <w:tab/>
        <w:t xml:space="preserve">Alunni-Perret, V., et al., </w:t>
      </w:r>
      <w:r w:rsidRPr="00A7799B">
        <w:rPr>
          <w:i/>
        </w:rPr>
        <w:t>Scanning electron microscopy analysis of experimental bone hacking trauma.</w:t>
      </w:r>
      <w:r w:rsidRPr="00A7799B">
        <w:t xml:space="preserve"> Journal of Forensic Sciences, 2005. </w:t>
      </w:r>
      <w:r w:rsidRPr="00A7799B">
        <w:rPr>
          <w:b/>
        </w:rPr>
        <w:t>50</w:t>
      </w:r>
      <w:r w:rsidRPr="00A7799B">
        <w:t>: p. 796-801.</w:t>
      </w:r>
    </w:p>
    <w:p w14:paraId="459C1CA0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36.</w:t>
      </w:r>
      <w:r w:rsidRPr="00A7799B">
        <w:tab/>
        <w:t xml:space="preserve">Lynn, K.S. and S.I. Fairgrieve, </w:t>
      </w:r>
      <w:r w:rsidRPr="00A7799B">
        <w:rPr>
          <w:i/>
        </w:rPr>
        <w:t>Macroscopic Analysis of Axe and Hatchet Trauma in Fleshed and Defleshed Mammalian Long Bones.</w:t>
      </w:r>
      <w:r w:rsidRPr="00A7799B">
        <w:t xml:space="preserve"> Journal of Forensic Sciences, 2009. </w:t>
      </w:r>
      <w:r w:rsidRPr="00A7799B">
        <w:rPr>
          <w:b/>
        </w:rPr>
        <w:t>54</w:t>
      </w:r>
      <w:r w:rsidRPr="00A7799B">
        <w:t>(4): p. 786-792.</w:t>
      </w:r>
    </w:p>
    <w:p w14:paraId="11030FB4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37.</w:t>
      </w:r>
      <w:r w:rsidRPr="00A7799B">
        <w:tab/>
        <w:t xml:space="preserve">Lynn, K.S. and S.I. Fairgrieve, </w:t>
      </w:r>
      <w:r w:rsidRPr="00A7799B">
        <w:rPr>
          <w:i/>
        </w:rPr>
        <w:t>Microscopic indicators of axe and hatchet trauma in fleshed and defleshed mammalian long bones.</w:t>
      </w:r>
      <w:r w:rsidRPr="00A7799B">
        <w:t xml:space="preserve"> Journal of Forensic Sciences, 2009. </w:t>
      </w:r>
      <w:r w:rsidRPr="00A7799B">
        <w:rPr>
          <w:b/>
        </w:rPr>
        <w:t>54</w:t>
      </w:r>
      <w:r w:rsidRPr="00A7799B">
        <w:t>(4): p. 793-797.</w:t>
      </w:r>
    </w:p>
    <w:p w14:paraId="3D7E1D3F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38.</w:t>
      </w:r>
      <w:r w:rsidRPr="00A7799B">
        <w:tab/>
        <w:t xml:space="preserve">Tucker, B.K., et al., </w:t>
      </w:r>
      <w:r w:rsidRPr="00A7799B">
        <w:rPr>
          <w:i/>
        </w:rPr>
        <w:t>Microscopic and macroscopic characteristics of hacking trauma.</w:t>
      </w:r>
      <w:r w:rsidRPr="00A7799B">
        <w:t xml:space="preserve"> Journal of Forensic Science, 2001. </w:t>
      </w:r>
      <w:r w:rsidRPr="00A7799B">
        <w:rPr>
          <w:b/>
        </w:rPr>
        <w:t>46</w:t>
      </w:r>
      <w:r w:rsidRPr="00A7799B">
        <w:t>(2): p. 234-240.</w:t>
      </w:r>
    </w:p>
    <w:p w14:paraId="2A34BDD9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39.</w:t>
      </w:r>
      <w:r w:rsidRPr="00A7799B">
        <w:tab/>
        <w:t xml:space="preserve">Pante, M.C. and R.J. Blumenschine, </w:t>
      </w:r>
      <w:r w:rsidRPr="00A7799B">
        <w:rPr>
          <w:i/>
        </w:rPr>
        <w:t>Fluvial transport of hominin-and carnivore-modified long bone fragments.</w:t>
      </w:r>
      <w:r w:rsidRPr="00A7799B">
        <w:t xml:space="preserve"> American Journal of Physical Anthropology, 2009: p. 205-205.</w:t>
      </w:r>
    </w:p>
    <w:p w14:paraId="4463FE01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40.</w:t>
      </w:r>
      <w:r w:rsidRPr="00A7799B">
        <w:tab/>
        <w:t xml:space="preserve">Pokines, J.T., </w:t>
      </w:r>
      <w:r w:rsidRPr="00A7799B">
        <w:rPr>
          <w:i/>
        </w:rPr>
        <w:t>Faunal dispersal, reconcentration, and gnawing damage to bone in terrestrial environments</w:t>
      </w:r>
      <w:r w:rsidRPr="00A7799B">
        <w:t xml:space="preserve">, in </w:t>
      </w:r>
      <w:r w:rsidRPr="00A7799B">
        <w:rPr>
          <w:i/>
        </w:rPr>
        <w:t>Manual of Forensic Taphonomy</w:t>
      </w:r>
      <w:r w:rsidRPr="00A7799B">
        <w:t>, J. Pokines and S. Symes, Editors. 2013, CRC Press: Boca Raton, FL. p. 201-248.</w:t>
      </w:r>
    </w:p>
    <w:p w14:paraId="4B1453D7" w14:textId="77777777" w:rsidR="00215941" w:rsidRPr="00A7799B" w:rsidRDefault="00215941" w:rsidP="00215941">
      <w:pPr>
        <w:pStyle w:val="EndNoteBibliography"/>
        <w:spacing w:after="0"/>
        <w:ind w:left="720" w:hanging="720"/>
      </w:pPr>
      <w:r w:rsidRPr="00A7799B">
        <w:t>41.</w:t>
      </w:r>
      <w:r w:rsidRPr="00A7799B">
        <w:tab/>
        <w:t xml:space="preserve">Symes, S.A., et al., </w:t>
      </w:r>
      <w:r w:rsidRPr="00A7799B">
        <w:rPr>
          <w:i/>
        </w:rPr>
        <w:t>Patterned thermal destruction of human remains in a forensic setting</w:t>
      </w:r>
      <w:r w:rsidRPr="00A7799B">
        <w:t xml:space="preserve">, in </w:t>
      </w:r>
      <w:r w:rsidRPr="00A7799B">
        <w:rPr>
          <w:i/>
        </w:rPr>
        <w:t>The Analysis of Burned Human Remains</w:t>
      </w:r>
      <w:r w:rsidRPr="00A7799B">
        <w:t>, C.W. Schmidt and S.A. Symes, Editors. 2008, Academic Press: London. p. 15-54.</w:t>
      </w:r>
    </w:p>
    <w:p w14:paraId="65E13306" w14:textId="77777777" w:rsidR="00215941" w:rsidRPr="00A7799B" w:rsidRDefault="00215941" w:rsidP="00215941">
      <w:pPr>
        <w:pStyle w:val="EndNoteBibliography"/>
        <w:ind w:left="720" w:hanging="720"/>
      </w:pPr>
      <w:r w:rsidRPr="00A7799B">
        <w:t>42.</w:t>
      </w:r>
      <w:r w:rsidRPr="00A7799B">
        <w:tab/>
        <w:t xml:space="preserve">Bristow, J., Z. Simms, and P.S. Randolph-Quinney, </w:t>
      </w:r>
      <w:r w:rsidRPr="00A7799B">
        <w:rPr>
          <w:i/>
        </w:rPr>
        <w:t>Taphonomy</w:t>
      </w:r>
      <w:r w:rsidRPr="00A7799B">
        <w:t xml:space="preserve">, in </w:t>
      </w:r>
      <w:r w:rsidRPr="00A7799B">
        <w:rPr>
          <w:i/>
        </w:rPr>
        <w:t>Forensic Anthropology 2000-2010</w:t>
      </w:r>
      <w:r w:rsidRPr="00A7799B">
        <w:t>, B. S. and E. Ferguson, Editors. 2011, CRC Press: Boca Raton, FL. p. 279-318.</w:t>
      </w:r>
    </w:p>
    <w:p w14:paraId="0B6F57CE" w14:textId="77777777" w:rsidR="00215941" w:rsidRDefault="00215941" w:rsidP="00215941">
      <w:r>
        <w:fldChar w:fldCharType="end"/>
      </w:r>
    </w:p>
    <w:p w14:paraId="49883F85" w14:textId="77777777" w:rsidR="00215941" w:rsidRPr="00215941" w:rsidRDefault="00215941">
      <w:pPr>
        <w:rPr>
          <w:b/>
        </w:rPr>
      </w:pPr>
    </w:p>
    <w:sectPr w:rsidR="00215941" w:rsidRPr="00215941" w:rsidSect="002159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41"/>
    <w:rsid w:val="000822B9"/>
    <w:rsid w:val="00215941"/>
    <w:rsid w:val="007516A6"/>
    <w:rsid w:val="00F02931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40F09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941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215941"/>
    <w:pPr>
      <w:spacing w:after="160"/>
    </w:pPr>
    <w:rPr>
      <w:rFonts w:ascii="Calibr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15941"/>
    <w:rPr>
      <w:rFonts w:ascii="Calibri" w:hAnsi="Calibri" w:cs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941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215941"/>
    <w:pPr>
      <w:spacing w:after="160"/>
    </w:pPr>
    <w:rPr>
      <w:rFonts w:ascii="Calibr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15941"/>
    <w:rPr>
      <w:rFonts w:ascii="Calibri" w:hAnsi="Calibri" w:cs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6218</Words>
  <Characters>35444</Characters>
  <Application>Microsoft Macintosh Word</Application>
  <DocSecurity>0</DocSecurity>
  <Lines>295</Lines>
  <Paragraphs>83</Paragraphs>
  <ScaleCrop>false</ScaleCrop>
  <Company/>
  <LinksUpToDate>false</LinksUpToDate>
  <CharactersWithSpaces>41579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Hawks</dc:creator>
  <cp:keywords/>
  <dc:description/>
  <cp:lastModifiedBy>CollingsA</cp:lastModifiedBy>
  <cp:revision>2</cp:revision>
  <dcterms:created xsi:type="dcterms:W3CDTF">2017-04-10T12:06:00Z</dcterms:created>
  <dcterms:modified xsi:type="dcterms:W3CDTF">2017-04-18T08:45:00Z</dcterms:modified>
</cp:coreProperties>
</file>