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0" w:rsidRDefault="00EC4740" w:rsidP="00EC4740">
      <w:pPr>
        <w:rPr>
          <w:rFonts w:ascii="Times New Roman" w:hAnsi="Times New Roman" w:cs="Times New Roman"/>
          <w:b/>
          <w:bCs/>
          <w:sz w:val="24"/>
        </w:rPr>
      </w:pPr>
      <w:r w:rsidRPr="00EC4740">
        <w:rPr>
          <w:rFonts w:ascii="Times New Roman" w:hAnsi="Times New Roman" w:cs="Times New Roman"/>
          <w:b/>
          <w:bCs/>
          <w:sz w:val="24"/>
        </w:rPr>
        <w:t xml:space="preserve">Figure 1 – source data 3. </w:t>
      </w:r>
      <w:proofErr w:type="gramStart"/>
      <w:r w:rsidRPr="00EC4740">
        <w:rPr>
          <w:rFonts w:ascii="Times New Roman" w:hAnsi="Times New Roman" w:cs="Times New Roman"/>
          <w:b/>
          <w:bCs/>
          <w:sz w:val="24"/>
        </w:rPr>
        <w:t>Information of individuals with Down syndrome and Alzheimer’s disease for brain analysis.</w:t>
      </w:r>
      <w:proofErr w:type="gramEnd"/>
    </w:p>
    <w:tbl>
      <w:tblPr>
        <w:tblW w:w="8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7"/>
        <w:gridCol w:w="2055"/>
        <w:gridCol w:w="1417"/>
        <w:gridCol w:w="1417"/>
        <w:gridCol w:w="1416"/>
        <w:gridCol w:w="1018"/>
      </w:tblGrid>
      <w:tr w:rsidR="00EC4740" w:rsidRPr="00EC4740" w:rsidTr="005C7B91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#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Clinical diagnosis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CERAD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BRAAK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Sex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IV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</w:tr>
      <w:tr w:rsidR="00EC4740" w:rsidRPr="00EC4740" w:rsidTr="005C7B91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DS-AD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</w:tr>
    </w:tbl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sectPr w:rsidR="00EC4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0"/>
    <w:rsid w:val="005C7B91"/>
    <w:rsid w:val="00A54793"/>
    <w:rsid w:val="00CA7C07"/>
    <w:rsid w:val="00E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Meifang</dc:creator>
  <cp:lastModifiedBy>Meifang</cp:lastModifiedBy>
  <cp:revision>2</cp:revision>
  <dcterms:created xsi:type="dcterms:W3CDTF">2017-02-27T15:52:00Z</dcterms:created>
  <dcterms:modified xsi:type="dcterms:W3CDTF">2017-02-27T15:52:00Z</dcterms:modified>
</cp:coreProperties>
</file>