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2" w:rsidRDefault="00FC0BAD">
      <w:pPr>
        <w:rPr>
          <w:rFonts w:ascii="Arial" w:hAnsi="Arial" w:cs="Arial"/>
          <w:b/>
        </w:rPr>
      </w:pPr>
      <w:hyperlink r:id="rId5" w:anchor="SD1-data" w:history="1">
        <w:r>
          <w:rPr>
            <w:rStyle w:val="Hyperlink"/>
            <w:rFonts w:ascii="Arial" w:hAnsi="Arial" w:cs="Arial"/>
            <w:b/>
            <w:color w:val="000000" w:themeColor="text1"/>
            <w:u w:val="none"/>
          </w:rPr>
          <w:t>Figure 6</w:t>
        </w:r>
        <w:r w:rsidRPr="00420565">
          <w:rPr>
            <w:rStyle w:val="Hyperlink"/>
            <w:rFonts w:ascii="Arial" w:hAnsi="Arial" w:cs="Arial"/>
            <w:b/>
            <w:color w:val="000000" w:themeColor="text1"/>
            <w:u w:val="none"/>
          </w:rPr>
          <w:t>—source data 1</w:t>
        </w:r>
      </w:hyperlink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Statistics summary</w:t>
      </w:r>
    </w:p>
    <w:p w:rsidR="00FC0BAD" w:rsidRDefault="00FC0BAD">
      <w:pPr>
        <w:rPr>
          <w:rFonts w:ascii="Arial" w:hAnsi="Arial" w:cs="Arial"/>
          <w:b/>
        </w:rPr>
      </w:pPr>
    </w:p>
    <w:p w:rsidR="00FC0BAD" w:rsidRPr="00E8608C" w:rsidRDefault="00FC0BAD" w:rsidP="00FC0BAD">
      <w:pPr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>Figure 6C</w:t>
      </w:r>
      <w:r w:rsidRPr="004E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nocodazole</w:t>
      </w:r>
      <w:bookmarkEnd w:id="0"/>
    </w:p>
    <w:tbl>
      <w:tblPr>
        <w:tblW w:w="10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40"/>
        <w:gridCol w:w="1680"/>
        <w:gridCol w:w="1375"/>
        <w:gridCol w:w="1881"/>
        <w:gridCol w:w="2040"/>
      </w:tblGrid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wt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shot-/-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2F2E98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tau-/-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2F2E98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val="de-DE" w:eastAsia="en-GB"/>
              </w:rPr>
            </w:pPr>
            <w:r>
              <w:rPr>
                <w:rFonts w:ascii="Arial" w:eastAsia="Times New Roman" w:hAnsi="Arial" w:cs="Arial"/>
                <w:lang w:val="de-DE" w:eastAsia="en-GB"/>
              </w:rPr>
              <w:t>tau-/-</w:t>
            </w:r>
            <w:r w:rsidR="00FC0BAD" w:rsidRPr="00E8608C">
              <w:rPr>
                <w:rFonts w:ascii="Arial" w:eastAsia="Times New Roman" w:hAnsi="Arial" w:cs="Arial"/>
                <w:lang w:val="de-DE" w:eastAsia="en-GB"/>
              </w:rPr>
              <w:t xml:space="preserve"> uas tau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2F2E98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shot-/-tau-/-</w:t>
            </w:r>
            <w:bookmarkStart w:id="1" w:name="_GoBack"/>
            <w:bookmarkEnd w:id="1"/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3.000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4.000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4.000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8.000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0.7826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0.9529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2.531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0.9168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1.405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0.5538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1.733</w:t>
            </w:r>
          </w:p>
        </w:tc>
      </w:tr>
      <w:tr w:rsidR="00FC0BAD" w:rsidRPr="00E8608C" w:rsidTr="00CC39E5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79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0.1352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0.1524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2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0.07754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E8608C" w:rsidRDefault="00FC0BAD" w:rsidP="00CC39E5">
            <w:pPr>
              <w:spacing w:after="0" w:line="240" w:lineRule="auto"/>
              <w:ind w:left="-39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8608C">
              <w:rPr>
                <w:rFonts w:ascii="Arial" w:eastAsia="Times New Roman" w:hAnsi="Arial" w:cs="Arial"/>
                <w:lang w:eastAsia="en-GB"/>
              </w:rPr>
              <w:t>0.2476</w:t>
            </w:r>
          </w:p>
        </w:tc>
      </w:tr>
    </w:tbl>
    <w:p w:rsidR="00FC0BAD" w:rsidRDefault="00FC0BAD" w:rsidP="00FC0BAD">
      <w:pPr>
        <w:rPr>
          <w:rFonts w:ascii="Arial" w:hAnsi="Arial" w:cs="Arial"/>
        </w:rPr>
      </w:pPr>
    </w:p>
    <w:p w:rsidR="00FC0BAD" w:rsidRPr="006F2C06" w:rsidRDefault="00FC0BAD" w:rsidP="00FC0BAD">
      <w:pPr>
        <w:rPr>
          <w:rFonts w:ascii="Arial" w:hAnsi="Arial" w:cs="Arial"/>
        </w:rPr>
      </w:pPr>
      <w:bookmarkStart w:id="2" w:name="OLE_LINK2"/>
    </w:p>
    <w:p w:rsidR="00FC0BAD" w:rsidRPr="006F2C06" w:rsidRDefault="00FC0BAD" w:rsidP="00FC0BAD">
      <w:pPr>
        <w:rPr>
          <w:rFonts w:ascii="Arial" w:hAnsi="Arial" w:cs="Arial"/>
        </w:rPr>
      </w:pPr>
      <w:bookmarkStart w:id="3" w:name="OLE_LINK7"/>
      <w:r>
        <w:rPr>
          <w:rFonts w:ascii="Arial" w:hAnsi="Arial" w:cs="Arial"/>
          <w:b/>
        </w:rPr>
        <w:t>Figure 6E</w:t>
      </w:r>
      <w:r w:rsidRPr="004E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Epo.B treatment</w:t>
      </w:r>
      <w:bookmarkEnd w:id="2"/>
      <w:bookmarkEnd w:id="3"/>
    </w:p>
    <w:tbl>
      <w:tblPr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280"/>
        <w:gridCol w:w="1160"/>
        <w:gridCol w:w="1280"/>
      </w:tblGrid>
      <w:tr w:rsidR="00FC0BAD" w:rsidRPr="006F2C0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wt DMSO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shot-/-tau-/- DMSO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wt Epo.B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shot-/-tau-/- Epo.B</w:t>
            </w:r>
          </w:p>
        </w:tc>
      </w:tr>
      <w:tr w:rsidR="00FC0BAD" w:rsidRPr="006F2C0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0.04436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0.1450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0.2123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0.8057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0.6072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1.064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0.9626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1.504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1.306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3.266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2.187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2.815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1.137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1.045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0.6859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0.4895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0.5561</w:t>
            </w:r>
          </w:p>
        </w:tc>
      </w:tr>
      <w:tr w:rsidR="00FC0BAD" w:rsidRPr="006F2C0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0.07817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0.03135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0.04755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0BAD" w:rsidRPr="006F2C06" w:rsidRDefault="00FC0BAD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F2C06">
              <w:rPr>
                <w:rFonts w:ascii="Arial" w:eastAsia="Times New Roman" w:hAnsi="Arial" w:cs="Arial"/>
                <w:lang w:eastAsia="en-GB"/>
              </w:rPr>
              <w:t>0.05997</w:t>
            </w:r>
          </w:p>
        </w:tc>
      </w:tr>
    </w:tbl>
    <w:p w:rsidR="00FC0BAD" w:rsidRDefault="00FC0BAD"/>
    <w:sectPr w:rsidR="00FC0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AD"/>
    <w:rsid w:val="001917D3"/>
    <w:rsid w:val="002F2E98"/>
    <w:rsid w:val="00A47486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fesciences.org/content/1/e00109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University of Liverpool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2016-03-05T21:42:00Z</dcterms:created>
  <dcterms:modified xsi:type="dcterms:W3CDTF">2016-07-08T13:55:00Z</dcterms:modified>
</cp:coreProperties>
</file>