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97F" w14:textId="345C15A3" w:rsidR="0029397A" w:rsidRPr="00120B98" w:rsidRDefault="0029397A" w:rsidP="0029397A">
      <w:pPr>
        <w:pStyle w:val="Heading2"/>
        <w:rPr>
          <w:rFonts w:hAnsi="Times New Roman Bold" w:cs="Times New Roman Bold"/>
          <w:lang w:val="en-GB"/>
        </w:rPr>
      </w:pPr>
      <w:r>
        <w:rPr>
          <w:lang w:val="en-GB"/>
        </w:rPr>
        <w:t xml:space="preserve">Figure 3 – </w:t>
      </w:r>
      <w:r w:rsidR="007D10C0">
        <w:rPr>
          <w:lang w:val="en-GB"/>
        </w:rPr>
        <w:t>source data</w:t>
      </w:r>
      <w:bookmarkStart w:id="0" w:name="_GoBack"/>
      <w:bookmarkEnd w:id="0"/>
      <w:r>
        <w:rPr>
          <w:lang w:val="en-GB"/>
        </w:rPr>
        <w:t xml:space="preserve"> 1.</w:t>
      </w:r>
      <w:r w:rsidRPr="00120B98">
        <w:rPr>
          <w:lang w:val="en-GB"/>
        </w:rPr>
        <w:t xml:space="preserve"> Estimated time since </w:t>
      </w:r>
      <w:r>
        <w:rPr>
          <w:lang w:val="en-GB"/>
        </w:rPr>
        <w:t xml:space="preserve">the </w:t>
      </w:r>
      <w:r w:rsidRPr="00120B98">
        <w:rPr>
          <w:lang w:val="en-GB"/>
        </w:rPr>
        <w:t>most recent common ancestor</w:t>
      </w:r>
    </w:p>
    <w:p w14:paraId="579B0C97" w14:textId="77777777" w:rsidR="0029397A" w:rsidRPr="00120B98" w:rsidRDefault="0029397A" w:rsidP="0029397A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24"/>
          <w:szCs w:val="24"/>
          <w:lang w:val="en-GB"/>
        </w:rPr>
      </w:pPr>
    </w:p>
    <w:tbl>
      <w:tblPr>
        <w:tblW w:w="9277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1842"/>
        <w:gridCol w:w="2039"/>
        <w:gridCol w:w="2271"/>
      </w:tblGrid>
      <w:tr w:rsidR="0029397A" w:rsidRPr="001B291F" w14:paraId="307A4CB9" w14:textId="77777777" w:rsidTr="009548BA">
        <w:trPr>
          <w:trHeight w:val="463"/>
        </w:trPr>
        <w:tc>
          <w:tcPr>
            <w:tcW w:w="3125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D5A5" w14:textId="77777777" w:rsidR="0029397A" w:rsidRPr="00880A8A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 w:cs="Calibri"/>
                <w:b/>
                <w:lang w:val="en-GB"/>
              </w:rPr>
            </w:pPr>
            <w:r w:rsidRPr="00880A8A">
              <w:rPr>
                <w:rFonts w:asciiTheme="minorHAnsi" w:hAnsiTheme="minorHAnsi" w:cs="Calibri"/>
                <w:b/>
                <w:lang w:val="en-GB"/>
              </w:rPr>
              <w:t xml:space="preserve">Dataset used to </w:t>
            </w:r>
            <w:r>
              <w:rPr>
                <w:rFonts w:asciiTheme="minorHAnsi" w:hAnsiTheme="minorHAnsi" w:cs="Calibri"/>
                <w:b/>
                <w:lang w:val="en-GB"/>
              </w:rPr>
              <w:t>estimate</w:t>
            </w:r>
            <w:r w:rsidRPr="00880A8A">
              <w:rPr>
                <w:rFonts w:asciiTheme="minorHAnsi" w:hAnsiTheme="minorHAnsi" w:cs="Calibri"/>
                <w:b/>
                <w:lang w:val="en-GB"/>
              </w:rPr>
              <w:t xml:space="preserve"> mutation rate</w:t>
            </w:r>
          </w:p>
        </w:tc>
        <w:tc>
          <w:tcPr>
            <w:tcW w:w="1842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6FE25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 w:cs="Calibri"/>
                <w:lang w:val="en-GB"/>
              </w:rPr>
            </w:pPr>
            <w:r w:rsidRPr="00120B98">
              <w:rPr>
                <w:rFonts w:ascii="Calibri" w:hAnsi="Calibri" w:cs="Calibri"/>
                <w:b/>
                <w:bCs/>
                <w:lang w:val="en-GB"/>
              </w:rPr>
              <w:t>Mutation rate (substitutions per base per year)</w:t>
            </w:r>
          </w:p>
        </w:tc>
        <w:tc>
          <w:tcPr>
            <w:tcW w:w="2039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BE2A" w14:textId="77777777" w:rsidR="0029397A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 w:cs="Calibri"/>
                <w:lang w:val="en-GB"/>
              </w:rPr>
            </w:pPr>
            <w:r w:rsidRPr="00880A8A">
              <w:rPr>
                <w:rFonts w:asciiTheme="minorHAnsi" w:hAnsiTheme="minorHAnsi" w:cs="Calibri"/>
                <w:b/>
                <w:lang w:val="en-GB"/>
              </w:rPr>
              <w:t xml:space="preserve">Time to MRCA based on </w:t>
            </w:r>
            <w:r w:rsidRPr="00880A8A">
              <w:rPr>
                <w:rFonts w:ascii="Calibri" w:hAnsi="Calibri" w:cs="Calibri"/>
                <w:b/>
                <w:bCs/>
                <w:lang w:val="en-GB"/>
              </w:rPr>
              <w:t>Chromosome 9 LOH region (all</w:t>
            </w:r>
            <w:r w:rsidRPr="00120B98">
              <w:rPr>
                <w:rFonts w:ascii="Calibri" w:hAnsi="Calibri" w:cs="Calibri"/>
                <w:b/>
                <w:bCs/>
                <w:lang w:val="en-GB"/>
              </w:rPr>
              <w:t xml:space="preserve"> SNPs</w:t>
            </w:r>
            <w:r>
              <w:rPr>
                <w:rFonts w:ascii="Calibri" w:hAnsi="Calibri" w:cs="Calibri"/>
                <w:b/>
                <w:bCs/>
                <w:lang w:val="en-GB"/>
              </w:rPr>
              <w:t>)</w:t>
            </w:r>
          </w:p>
        </w:tc>
        <w:tc>
          <w:tcPr>
            <w:tcW w:w="2271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C1A50" w14:textId="77777777" w:rsidR="0029397A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 w:cs="Calibri"/>
                <w:lang w:val="en-GB"/>
              </w:rPr>
            </w:pPr>
            <w:r w:rsidRPr="00880A8A">
              <w:rPr>
                <w:rFonts w:asciiTheme="minorHAnsi" w:hAnsiTheme="minorHAnsi" w:cs="Calibri"/>
                <w:b/>
                <w:lang w:val="en-GB"/>
              </w:rPr>
              <w:t xml:space="preserve">Time to MRCA based on </w:t>
            </w:r>
            <w:r>
              <w:rPr>
                <w:rFonts w:ascii="Calibri" w:hAnsi="Calibri" w:cs="Calibri"/>
                <w:b/>
                <w:bCs/>
                <w:lang w:val="en-GB"/>
              </w:rPr>
              <w:t>w</w:t>
            </w:r>
            <w:r w:rsidRPr="00120B98">
              <w:rPr>
                <w:rFonts w:ascii="Calibri" w:hAnsi="Calibri" w:cs="Calibri"/>
                <w:b/>
                <w:bCs/>
                <w:lang w:val="en-GB"/>
              </w:rPr>
              <w:t>hole genome SNP set (n=1,952)</w:t>
            </w:r>
          </w:p>
        </w:tc>
      </w:tr>
      <w:tr w:rsidR="0029397A" w:rsidRPr="001B291F" w14:paraId="2C7C6B17" w14:textId="77777777" w:rsidTr="009548BA">
        <w:trPr>
          <w:trHeight w:val="463"/>
        </w:trPr>
        <w:tc>
          <w:tcPr>
            <w:tcW w:w="3125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E30FE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 w:cs="Calibri"/>
                <w:lang w:val="en-GB"/>
              </w:rPr>
              <w:t>Present study</w:t>
            </w:r>
            <w:r w:rsidRPr="00781C99">
              <w:rPr>
                <w:rFonts w:asciiTheme="minorHAnsi" w:hAnsiTheme="minorHAnsi" w:cs="Calibri"/>
                <w:lang w:val="en-GB"/>
              </w:rPr>
              <w:br/>
              <w:t xml:space="preserve">(using all </w:t>
            </w:r>
            <w:r>
              <w:rPr>
                <w:rFonts w:asciiTheme="minorHAnsi" w:hAnsiTheme="minorHAnsi" w:cs="Calibri"/>
                <w:lang w:val="en-GB"/>
              </w:rPr>
              <w:t>isolates</w:t>
            </w:r>
            <w:r w:rsidRPr="00781C99">
              <w:rPr>
                <w:rFonts w:asciiTheme="minorHAnsi" w:hAnsiTheme="minorHAnsi" w:cs="Calibri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6DAC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 w:cs="Calibri"/>
                <w:lang w:val="en-GB"/>
              </w:rPr>
              <w:t>1.82 x 10</w:t>
            </w:r>
            <w:r w:rsidRPr="00781C99">
              <w:rPr>
                <w:rFonts w:asciiTheme="minorHAnsi" w:hAnsiTheme="minorHAnsi" w:cs="Calibri"/>
                <w:vertAlign w:val="superscript"/>
                <w:lang w:val="en-GB"/>
              </w:rPr>
              <w:t>-8</w:t>
            </w:r>
          </w:p>
        </w:tc>
        <w:tc>
          <w:tcPr>
            <w:tcW w:w="2039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1A73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1,325 (+/-88</w:t>
            </w:r>
            <w:r w:rsidRPr="00781C99">
              <w:rPr>
                <w:rFonts w:asciiTheme="minorHAnsi" w:hAnsiTheme="minorHAnsi" w:cs="Calibri"/>
                <w:lang w:val="en-GB"/>
              </w:rPr>
              <w:t>)</w:t>
            </w:r>
          </w:p>
        </w:tc>
        <w:tc>
          <w:tcPr>
            <w:tcW w:w="2271" w:type="dxa"/>
            <w:tcBorders>
              <w:top w:val="single" w:sz="6" w:space="0" w:color="4F81BD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C1B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1,258 (+/-39</w:t>
            </w:r>
            <w:r w:rsidRPr="00781C99">
              <w:rPr>
                <w:rFonts w:asciiTheme="minorHAnsi" w:hAnsiTheme="minorHAnsi" w:cs="Calibri"/>
                <w:lang w:val="en-GB"/>
              </w:rPr>
              <w:t>)</w:t>
            </w:r>
          </w:p>
        </w:tc>
      </w:tr>
      <w:tr w:rsidR="0029397A" w:rsidRPr="001B291F" w14:paraId="1204E923" w14:textId="77777777" w:rsidTr="009548BA">
        <w:trPr>
          <w:trHeight w:val="44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1EC2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 w:cs="Calibri"/>
                <w:lang w:val="en-GB"/>
              </w:rPr>
              <w:t>Present study</w:t>
            </w:r>
            <w:r w:rsidRPr="00781C99">
              <w:rPr>
                <w:rFonts w:asciiTheme="minorHAnsi" w:hAnsiTheme="minorHAnsi" w:cs="Calibri"/>
                <w:lang w:val="en-GB"/>
              </w:rPr>
              <w:br/>
              <w:t xml:space="preserve">(using </w:t>
            </w:r>
            <w:r>
              <w:rPr>
                <w:rFonts w:asciiTheme="minorHAnsi" w:hAnsiTheme="minorHAnsi" w:cs="Calibri"/>
                <w:lang w:val="en-GB"/>
              </w:rPr>
              <w:t>single clade</w:t>
            </w:r>
            <w:r w:rsidRPr="00781C99">
              <w:rPr>
                <w:rFonts w:asciiTheme="minorHAnsi" w:hAnsiTheme="minorHAnsi" w:cs="Calibri"/>
                <w:lang w:val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C44D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 w:cs="Calibri"/>
                <w:lang w:val="en-GB"/>
              </w:rPr>
              <w:t>2.09 x 10</w:t>
            </w:r>
            <w:r w:rsidRPr="00781C99">
              <w:rPr>
                <w:rFonts w:asciiTheme="minorHAnsi" w:hAnsiTheme="minorHAnsi" w:cs="Calibri"/>
                <w:vertAlign w:val="superscript"/>
                <w:lang w:val="en-GB"/>
              </w:rPr>
              <w:t>-8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CB748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1,154 (+/-77</w:t>
            </w:r>
            <w:r w:rsidRPr="00781C99">
              <w:rPr>
                <w:rFonts w:asciiTheme="minorHAnsi" w:hAnsiTheme="minorHAnsi" w:cs="Calibri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21FE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1,096 (+/-34</w:t>
            </w:r>
            <w:r w:rsidRPr="00781C99">
              <w:rPr>
                <w:rFonts w:asciiTheme="minorHAnsi" w:hAnsiTheme="minorHAnsi" w:cs="Calibri"/>
                <w:lang w:val="en-GB"/>
              </w:rPr>
              <w:t>)</w:t>
            </w:r>
          </w:p>
        </w:tc>
      </w:tr>
      <w:tr w:rsidR="0029397A" w:rsidRPr="001B291F" w14:paraId="5401D234" w14:textId="77777777" w:rsidTr="009548BA">
        <w:trPr>
          <w:trHeight w:val="26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B1B7" w14:textId="77777777" w:rsidR="0029397A" w:rsidRPr="00781C99" w:rsidRDefault="0029397A" w:rsidP="009548BA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Calibri"/>
                <w:iCs/>
                <w:lang w:val="fr-FR"/>
              </w:rPr>
            </w:pPr>
            <w:r w:rsidRPr="00781C99">
              <w:rPr>
                <w:rFonts w:asciiTheme="minorHAnsi" w:hAnsiTheme="minorHAnsi" w:cs="Calibri"/>
                <w:i/>
                <w:iCs/>
                <w:lang w:val="fr-FR"/>
              </w:rPr>
              <w:t>T. cruzi</w:t>
            </w:r>
            <w:r w:rsidRPr="00781C99">
              <w:rPr>
                <w:rFonts w:asciiTheme="minorHAnsi" w:hAnsiTheme="minorHAnsi" w:cs="Calibri"/>
                <w:iCs/>
                <w:lang w:val="fr-FR"/>
              </w:rPr>
              <w:t xml:space="preserve">  GPI</w:t>
            </w:r>
            <w:r>
              <w:rPr>
                <w:rFonts w:asciiTheme="minorHAnsi" w:hAnsiTheme="minorHAnsi" w:cs="Calibri"/>
                <w:iCs/>
                <w:lang w:val="fr-FR"/>
              </w:rPr>
              <w:t xml:space="preserve"> (95% CI)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E96B1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vertAlign w:val="superscript"/>
                <w:lang w:val="en-GB"/>
              </w:rPr>
            </w:pPr>
            <w:r w:rsidRPr="00781C99">
              <w:rPr>
                <w:rFonts w:asciiTheme="minorHAnsi" w:hAnsiTheme="minorHAnsi"/>
                <w:lang w:val="en-GB"/>
              </w:rPr>
              <w:t>2.56 x 10</w:t>
            </w:r>
            <w:r w:rsidRPr="00781C99">
              <w:rPr>
                <w:rFonts w:asciiTheme="minorHAnsi" w:hAnsiTheme="minorHAnsi"/>
                <w:vertAlign w:val="superscript"/>
                <w:lang w:val="en-GB"/>
              </w:rPr>
              <w:t>-9</w:t>
            </w:r>
          </w:p>
          <w:p w14:paraId="36C7DCA4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/>
                <w:lang w:val="en-GB"/>
              </w:rPr>
              <w:t>4.6</w:t>
            </w:r>
            <w:r>
              <w:rPr>
                <w:rFonts w:asciiTheme="minorHAnsi" w:hAnsiTheme="minorHAnsi"/>
                <w:lang w:val="en-GB"/>
              </w:rPr>
              <w:t>0</w:t>
            </w:r>
            <w:r w:rsidRPr="00781C99">
              <w:rPr>
                <w:rFonts w:asciiTheme="minorHAnsi" w:hAnsiTheme="minorHAnsi"/>
                <w:lang w:val="en-GB"/>
              </w:rPr>
              <w:t xml:space="preserve"> x 10</w:t>
            </w:r>
            <w:r w:rsidRPr="00781C99">
              <w:rPr>
                <w:rFonts w:asciiTheme="minorHAnsi" w:hAnsiTheme="minorHAnsi"/>
                <w:vertAlign w:val="superscript"/>
                <w:lang w:val="en-GB"/>
              </w:rPr>
              <w:t>-9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5F57" w14:textId="77777777" w:rsidR="0029397A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9,420 (+/-628)</w:t>
            </w:r>
          </w:p>
          <w:p w14:paraId="3B1E4554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5,243 (+/-350)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C9D7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6E40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8,947 (+/-277</w:t>
            </w:r>
            <w:r w:rsidRPr="00781C99">
              <w:rPr>
                <w:rFonts w:asciiTheme="minorHAnsi" w:hAnsiTheme="minorHAnsi"/>
                <w:lang w:val="en-GB"/>
              </w:rPr>
              <w:t>)</w:t>
            </w:r>
          </w:p>
          <w:p w14:paraId="75D052B5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4,979 (+/-154</w:t>
            </w:r>
            <w:r w:rsidRPr="00781C99">
              <w:rPr>
                <w:rFonts w:asciiTheme="minorHAnsi" w:hAnsiTheme="minorHAnsi"/>
                <w:lang w:val="en-GB"/>
              </w:rPr>
              <w:t>)</w:t>
            </w:r>
          </w:p>
        </w:tc>
      </w:tr>
      <w:tr w:rsidR="0029397A" w:rsidRPr="001B291F" w14:paraId="538A42CF" w14:textId="77777777" w:rsidTr="009548BA">
        <w:trPr>
          <w:trHeight w:val="263"/>
        </w:trPr>
        <w:tc>
          <w:tcPr>
            <w:tcW w:w="3125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9F6D2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880A8A">
              <w:rPr>
                <w:rFonts w:asciiTheme="minorHAnsi" w:hAnsiTheme="minorHAnsi"/>
                <w:i/>
                <w:lang w:val="en-GB"/>
              </w:rPr>
              <w:t>T. cruzi</w:t>
            </w:r>
            <w:r w:rsidRPr="00781C99">
              <w:rPr>
                <w:rFonts w:asciiTheme="minorHAnsi" w:hAnsiTheme="minorHAnsi"/>
                <w:lang w:val="en-GB"/>
              </w:rPr>
              <w:t xml:space="preserve">  COII-ND1</w:t>
            </w:r>
            <w:r>
              <w:rPr>
                <w:rFonts w:asciiTheme="minorHAnsi" w:hAnsiTheme="minorHAnsi" w:cs="Calibri"/>
                <w:iCs/>
                <w:lang w:val="fr-FR"/>
              </w:rPr>
              <w:t xml:space="preserve"> (95% 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EBFA2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/>
                <w:lang w:val="en-GB"/>
              </w:rPr>
              <w:t>1.05 x 10</w:t>
            </w:r>
            <w:r w:rsidRPr="00781C99">
              <w:rPr>
                <w:rFonts w:asciiTheme="minorHAnsi" w:hAnsiTheme="minorHAnsi"/>
                <w:vertAlign w:val="superscript"/>
                <w:lang w:val="en-GB"/>
              </w:rPr>
              <w:t>-8</w:t>
            </w:r>
          </w:p>
          <w:p w14:paraId="10FAB8E5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 w:rsidRPr="00781C99">
              <w:rPr>
                <w:rFonts w:asciiTheme="minorHAnsi" w:hAnsiTheme="minorHAnsi"/>
                <w:lang w:val="en-GB"/>
              </w:rPr>
              <w:t>3.04 x 10</w:t>
            </w:r>
            <w:r w:rsidRPr="00781C99">
              <w:rPr>
                <w:rFonts w:asciiTheme="minorHAnsi" w:hAnsiTheme="minorHAnsi"/>
                <w:vertAlign w:val="superscript"/>
                <w:lang w:val="en-GB"/>
              </w:rPr>
              <w:t>-8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D339" w14:textId="77777777" w:rsidR="0029397A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2,297 (+/-153)</w:t>
            </w:r>
          </w:p>
          <w:p w14:paraId="2B1B2E17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793 (+/-53)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EFE9" w14:textId="77777777" w:rsidR="0029397A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2,181 (+/-67)</w:t>
            </w:r>
          </w:p>
          <w:p w14:paraId="13D7A965" w14:textId="77777777" w:rsidR="0029397A" w:rsidRPr="00781C99" w:rsidRDefault="0029397A" w:rsidP="009548BA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753 (+/-23)</w:t>
            </w:r>
          </w:p>
        </w:tc>
      </w:tr>
    </w:tbl>
    <w:p w14:paraId="7A31E519" w14:textId="77777777" w:rsidR="0029397A" w:rsidRPr="00120B98" w:rsidRDefault="0029397A" w:rsidP="0029397A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ascii="Times New Roman Bold" w:hAnsi="Times New Roman Bold" w:cs="Times New Roman Bold"/>
          <w:sz w:val="24"/>
          <w:szCs w:val="24"/>
          <w:lang w:val="en-GB"/>
        </w:rPr>
      </w:pPr>
    </w:p>
    <w:p w14:paraId="672EF17B" w14:textId="77777777" w:rsidR="0029397A" w:rsidRPr="00120B98" w:rsidRDefault="0029397A" w:rsidP="0029397A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24"/>
          <w:szCs w:val="24"/>
          <w:lang w:val="en-GB"/>
        </w:rPr>
      </w:pPr>
    </w:p>
    <w:p w14:paraId="64966E27" w14:textId="118CB17B" w:rsidR="0029397A" w:rsidRPr="006E3458" w:rsidRDefault="0029397A" w:rsidP="006E3458">
      <w:pPr>
        <w:pStyle w:val="manscripttext"/>
        <w:rPr>
          <w:lang w:val="en-GB"/>
        </w:rPr>
      </w:pPr>
      <w:r>
        <w:rPr>
          <w:lang w:val="en-GB"/>
        </w:rPr>
        <w:t xml:space="preserve">Across the non-LOH part of the genome (8.47 Mb), each isolate acquired, on average, 388 novel mutations (+/12) since the common ancestor of all the samples used in the present study. </w:t>
      </w:r>
      <w:r w:rsidRPr="00120B98">
        <w:rPr>
          <w:lang w:val="en-GB"/>
        </w:rPr>
        <w:t>A</w:t>
      </w:r>
      <w:r>
        <w:rPr>
          <w:lang w:val="en-GB"/>
        </w:rPr>
        <w:t>n alternative method wa</w:t>
      </w:r>
      <w:r w:rsidRPr="00120B98">
        <w:rPr>
          <w:lang w:val="en-GB"/>
        </w:rPr>
        <w:t xml:space="preserve">s </w:t>
      </w:r>
      <w:r>
        <w:rPr>
          <w:lang w:val="en-GB"/>
        </w:rPr>
        <w:t xml:space="preserve">used whereby </w:t>
      </w:r>
      <w:r w:rsidRPr="00120B98">
        <w:rPr>
          <w:lang w:val="en-GB"/>
        </w:rPr>
        <w:t xml:space="preserve">the number of </w:t>
      </w:r>
      <w:r>
        <w:rPr>
          <w:lang w:val="en-GB"/>
        </w:rPr>
        <w:t xml:space="preserve">accumulated </w:t>
      </w:r>
      <w:r w:rsidRPr="00120B98">
        <w:rPr>
          <w:lang w:val="en-GB"/>
        </w:rPr>
        <w:t>mutations in an ancient LOH region on Chromosome 9, which is conserved in every Group 1 isolate</w:t>
      </w:r>
      <w:r>
        <w:rPr>
          <w:lang w:val="en-GB"/>
        </w:rPr>
        <w:t>, was estimated</w:t>
      </w:r>
      <w:r w:rsidRPr="00120B98">
        <w:rPr>
          <w:lang w:val="en-GB"/>
        </w:rPr>
        <w:t>. The absence of an abundance of fixed heterozygous loci (i.e. pre-existi</w:t>
      </w:r>
      <w:r>
        <w:rPr>
          <w:lang w:val="en-GB"/>
        </w:rPr>
        <w:t>ng, ancestral mutations), allowed</w:t>
      </w:r>
      <w:r w:rsidRPr="00120B98">
        <w:rPr>
          <w:lang w:val="en-GB"/>
        </w:rPr>
        <w:t xml:space="preserve"> us to easily identify novel mutations.</w:t>
      </w:r>
      <w:r>
        <w:rPr>
          <w:lang w:val="en-GB"/>
        </w:rPr>
        <w:t xml:space="preserve"> It was found that across a 1.55 Mb region of Chromosome 9, 75 (+/-5) accumulated mutations were identified on each genotype. As all the samples were time-stamped, the annual mutation rate could be calculated and this was done using two methods; </w:t>
      </w:r>
      <w:r w:rsidRPr="001045E6">
        <w:rPr>
          <w:lang w:val="en-GB"/>
        </w:rPr>
        <w:t xml:space="preserve">the first </w:t>
      </w:r>
      <w:r>
        <w:rPr>
          <w:lang w:val="en-GB"/>
        </w:rPr>
        <w:t>was calculated over all seventy-five isolates while the second utilised</w:t>
      </w:r>
      <w:r w:rsidRPr="001045E6">
        <w:rPr>
          <w:lang w:val="en-GB"/>
        </w:rPr>
        <w:t xml:space="preserve"> a subset of samples representing a discrete lineage isolated over the course of a few years</w:t>
      </w:r>
      <w:r w:rsidRPr="001B291F">
        <w:rPr>
          <w:lang w:val="en-GB"/>
        </w:rPr>
        <w:t>.</w:t>
      </w:r>
      <w:r>
        <w:rPr>
          <w:lang w:val="en-GB"/>
        </w:rPr>
        <w:t xml:space="preserve"> The additional two rates refer to published mutation rates in </w:t>
      </w:r>
      <w:r w:rsidRPr="00583B01">
        <w:rPr>
          <w:i/>
          <w:lang w:val="en-GB"/>
        </w:rPr>
        <w:t>Trypanosoma cruzi</w:t>
      </w:r>
      <w:r>
        <w:rPr>
          <w:lang w:val="en-GB"/>
        </w:rPr>
        <w:t>; these represent the house-keeping gene glucose-6-isomerase (</w:t>
      </w:r>
      <w:r w:rsidRPr="001F1A70">
        <w:rPr>
          <w:i/>
          <w:lang w:val="en-GB"/>
        </w:rPr>
        <w:t>GPI</w:t>
      </w:r>
      <w:r>
        <w:rPr>
          <w:lang w:val="en-GB"/>
        </w:rPr>
        <w:t xml:space="preserve">) and an area spanning the </w:t>
      </w:r>
      <w:r w:rsidRPr="00583B01">
        <w:rPr>
          <w:lang w:val="en-GB"/>
        </w:rPr>
        <w:t>cytochrome oxidase subunit II (</w:t>
      </w:r>
      <w:r w:rsidRPr="00583B01">
        <w:rPr>
          <w:i/>
          <w:iCs/>
          <w:lang w:val="en-GB"/>
        </w:rPr>
        <w:t>COII</w:t>
      </w:r>
      <w:r w:rsidRPr="00583B01">
        <w:rPr>
          <w:lang w:val="en-GB"/>
        </w:rPr>
        <w:t>) and NADH dehydrogenase subunit 1 (</w:t>
      </w:r>
      <w:r w:rsidRPr="00583B01">
        <w:rPr>
          <w:i/>
          <w:iCs/>
          <w:lang w:val="en-GB"/>
        </w:rPr>
        <w:t>ND1</w:t>
      </w:r>
      <w:r w:rsidRPr="00583B01">
        <w:rPr>
          <w:lang w:val="en-GB"/>
        </w:rPr>
        <w:t>)</w:t>
      </w:r>
      <w:r>
        <w:rPr>
          <w:lang w:val="en-GB"/>
        </w:rPr>
        <w:t xml:space="preserve"> genes</w:t>
      </w:r>
      <w:r w:rsidRPr="008A41B5">
        <w:rPr>
          <w:vertAlign w:val="superscript"/>
          <w:lang w:val="en-GB"/>
        </w:rPr>
        <w:t>23</w:t>
      </w:r>
      <w:r w:rsidRPr="00120B98">
        <w:rPr>
          <w:lang w:val="en-GB"/>
        </w:rPr>
        <w:t>.</w:t>
      </w:r>
      <w:r>
        <w:rPr>
          <w:lang w:val="en-GB"/>
        </w:rPr>
        <w:t xml:space="preserve"> For each mutation rate and method of estimating the number of mutations, the time to </w:t>
      </w:r>
      <w:r w:rsidRPr="00120B98">
        <w:rPr>
          <w:lang w:val="en-GB"/>
        </w:rPr>
        <w:t>most recent common ancestor</w:t>
      </w:r>
      <w:r>
        <w:rPr>
          <w:lang w:val="en-GB"/>
        </w:rPr>
        <w:t xml:space="preserve"> (MRCA) was calculated.</w:t>
      </w:r>
    </w:p>
    <w:sectPr w:rsidR="0029397A" w:rsidRPr="006E3458" w:rsidSect="006E3458">
      <w:pgSz w:w="11900" w:h="16840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966" w14:textId="77777777" w:rsidR="0048637F" w:rsidRDefault="0048637F">
      <w:r>
        <w:separator/>
      </w:r>
    </w:p>
  </w:endnote>
  <w:endnote w:type="continuationSeparator" w:id="0">
    <w:p w14:paraId="0C96C32C" w14:textId="77777777" w:rsidR="0048637F" w:rsidRDefault="004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BC1B" w14:textId="77777777" w:rsidR="0048637F" w:rsidRDefault="0048637F">
      <w:r>
        <w:separator/>
      </w:r>
    </w:p>
  </w:footnote>
  <w:footnote w:type="continuationSeparator" w:id="0">
    <w:p w14:paraId="4DFAB8D6" w14:textId="77777777" w:rsidR="0048637F" w:rsidRDefault="0048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4E"/>
    <w:multiLevelType w:val="hybridMultilevel"/>
    <w:tmpl w:val="512C8870"/>
    <w:lvl w:ilvl="0" w:tplc="998E5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27"/>
    <w:multiLevelType w:val="hybridMultilevel"/>
    <w:tmpl w:val="9BE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428"/>
    <w:multiLevelType w:val="hybridMultilevel"/>
    <w:tmpl w:val="41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1A6"/>
    <w:multiLevelType w:val="hybridMultilevel"/>
    <w:tmpl w:val="1A6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09"/>
    <w:multiLevelType w:val="hybridMultilevel"/>
    <w:tmpl w:val="5F7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2F4"/>
    <w:multiLevelType w:val="hybridMultilevel"/>
    <w:tmpl w:val="EC9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0855"/>
    <w:multiLevelType w:val="hybridMultilevel"/>
    <w:tmpl w:val="B2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69"/>
    <w:multiLevelType w:val="hybridMultilevel"/>
    <w:tmpl w:val="8698FAB0"/>
    <w:lvl w:ilvl="0" w:tplc="58EA8A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0B4"/>
    <w:multiLevelType w:val="hybridMultilevel"/>
    <w:tmpl w:val="3B5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F40"/>
    <w:multiLevelType w:val="hybridMultilevel"/>
    <w:tmpl w:val="59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D45"/>
    <w:multiLevelType w:val="hybridMultilevel"/>
    <w:tmpl w:val="C3F4F0FA"/>
    <w:lvl w:ilvl="0" w:tplc="D460E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116F"/>
    <w:multiLevelType w:val="hybridMultilevel"/>
    <w:tmpl w:val="055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51C"/>
    <w:multiLevelType w:val="hybridMultilevel"/>
    <w:tmpl w:val="7D0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F9"/>
    <w:multiLevelType w:val="hybridMultilevel"/>
    <w:tmpl w:val="87568134"/>
    <w:lvl w:ilvl="0" w:tplc="2C668DE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C13"/>
    <w:multiLevelType w:val="hybridMultilevel"/>
    <w:tmpl w:val="E6D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E02"/>
    <w:multiLevelType w:val="hybridMultilevel"/>
    <w:tmpl w:val="42A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FD9"/>
    <w:multiLevelType w:val="hybridMultilevel"/>
    <w:tmpl w:val="57608E80"/>
    <w:lvl w:ilvl="0" w:tplc="5CA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E67B7"/>
    <w:multiLevelType w:val="hybridMultilevel"/>
    <w:tmpl w:val="C3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BA9"/>
    <w:multiLevelType w:val="hybridMultilevel"/>
    <w:tmpl w:val="6A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66CC"/>
    <w:multiLevelType w:val="hybridMultilevel"/>
    <w:tmpl w:val="CF22F244"/>
    <w:lvl w:ilvl="0" w:tplc="ADA63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C7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EB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81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EF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2B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6E4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67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62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2014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2tpra52dxvrgev9fkp0feaef5ada5aat29&quot;&gt;My EndNote Library&lt;record-ids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911&lt;/item&gt;&lt;item&gt;1132&lt;/item&gt;&lt;item&gt;1164&lt;/item&gt;&lt;item&gt;1166&lt;/item&gt;&lt;item&gt;1167&lt;/item&gt;&lt;item&gt;1169&lt;/item&gt;&lt;item&gt;1171&lt;/item&gt;&lt;item&gt;1206&lt;/item&gt;&lt;item&gt;1212&lt;/item&gt;&lt;item&gt;1263&lt;/item&gt;&lt;item&gt;1277&lt;/item&gt;&lt;item&gt;1279&lt;/item&gt;&lt;item&gt;1307&lt;/item&gt;&lt;item&gt;1318&lt;/item&gt;&lt;item&gt;1415&lt;/item&gt;&lt;item&gt;1429&lt;/item&gt;&lt;item&gt;1452&lt;/item&gt;&lt;item&gt;1514&lt;/item&gt;&lt;item&gt;1537&lt;/item&gt;&lt;/record-ids&gt;&lt;/item&gt;&lt;/Libraries&gt;"/>
  </w:docVars>
  <w:rsids>
    <w:rsidRoot w:val="00EB79D8"/>
    <w:rsid w:val="00000296"/>
    <w:rsid w:val="00000E51"/>
    <w:rsid w:val="00001462"/>
    <w:rsid w:val="000020F5"/>
    <w:rsid w:val="00002179"/>
    <w:rsid w:val="000038C4"/>
    <w:rsid w:val="00003943"/>
    <w:rsid w:val="00003FBA"/>
    <w:rsid w:val="00004B37"/>
    <w:rsid w:val="00004C26"/>
    <w:rsid w:val="000069B7"/>
    <w:rsid w:val="00007673"/>
    <w:rsid w:val="00010D26"/>
    <w:rsid w:val="00012596"/>
    <w:rsid w:val="00015449"/>
    <w:rsid w:val="0001687F"/>
    <w:rsid w:val="000174EC"/>
    <w:rsid w:val="000256E9"/>
    <w:rsid w:val="00025E6E"/>
    <w:rsid w:val="00027267"/>
    <w:rsid w:val="00027D79"/>
    <w:rsid w:val="00030854"/>
    <w:rsid w:val="00032599"/>
    <w:rsid w:val="00032AEE"/>
    <w:rsid w:val="0003329E"/>
    <w:rsid w:val="00034365"/>
    <w:rsid w:val="00034660"/>
    <w:rsid w:val="00037219"/>
    <w:rsid w:val="000375B2"/>
    <w:rsid w:val="00037A4F"/>
    <w:rsid w:val="00037A7B"/>
    <w:rsid w:val="00037FD6"/>
    <w:rsid w:val="000405A9"/>
    <w:rsid w:val="000417F0"/>
    <w:rsid w:val="00041C8D"/>
    <w:rsid w:val="00042590"/>
    <w:rsid w:val="00045484"/>
    <w:rsid w:val="00046D60"/>
    <w:rsid w:val="00047E64"/>
    <w:rsid w:val="00052EAF"/>
    <w:rsid w:val="000540CB"/>
    <w:rsid w:val="00054671"/>
    <w:rsid w:val="0005766F"/>
    <w:rsid w:val="00060929"/>
    <w:rsid w:val="00061218"/>
    <w:rsid w:val="000613E7"/>
    <w:rsid w:val="00063B34"/>
    <w:rsid w:val="00063CA8"/>
    <w:rsid w:val="00065BD3"/>
    <w:rsid w:val="00067646"/>
    <w:rsid w:val="00067B2F"/>
    <w:rsid w:val="000707D5"/>
    <w:rsid w:val="000726EC"/>
    <w:rsid w:val="00075F02"/>
    <w:rsid w:val="000763C7"/>
    <w:rsid w:val="00077F0D"/>
    <w:rsid w:val="000808BE"/>
    <w:rsid w:val="00080CBB"/>
    <w:rsid w:val="00081774"/>
    <w:rsid w:val="00083CD6"/>
    <w:rsid w:val="0008417A"/>
    <w:rsid w:val="00084495"/>
    <w:rsid w:val="0008473D"/>
    <w:rsid w:val="000848D2"/>
    <w:rsid w:val="00085FCA"/>
    <w:rsid w:val="000872B0"/>
    <w:rsid w:val="00087616"/>
    <w:rsid w:val="00087DA2"/>
    <w:rsid w:val="00092150"/>
    <w:rsid w:val="00093447"/>
    <w:rsid w:val="0009456C"/>
    <w:rsid w:val="0009467E"/>
    <w:rsid w:val="000968BB"/>
    <w:rsid w:val="00097184"/>
    <w:rsid w:val="00097517"/>
    <w:rsid w:val="0009763F"/>
    <w:rsid w:val="00097FAA"/>
    <w:rsid w:val="000A0310"/>
    <w:rsid w:val="000A0535"/>
    <w:rsid w:val="000A08A5"/>
    <w:rsid w:val="000A1056"/>
    <w:rsid w:val="000A2F3B"/>
    <w:rsid w:val="000A43F0"/>
    <w:rsid w:val="000A5A38"/>
    <w:rsid w:val="000A6910"/>
    <w:rsid w:val="000A6DA8"/>
    <w:rsid w:val="000B0393"/>
    <w:rsid w:val="000B284C"/>
    <w:rsid w:val="000B38AD"/>
    <w:rsid w:val="000B75B2"/>
    <w:rsid w:val="000B761C"/>
    <w:rsid w:val="000B7FFA"/>
    <w:rsid w:val="000C381E"/>
    <w:rsid w:val="000C49A0"/>
    <w:rsid w:val="000C4DF7"/>
    <w:rsid w:val="000C54F3"/>
    <w:rsid w:val="000C6B01"/>
    <w:rsid w:val="000D191D"/>
    <w:rsid w:val="000D1E50"/>
    <w:rsid w:val="000D2018"/>
    <w:rsid w:val="000D4D89"/>
    <w:rsid w:val="000D766C"/>
    <w:rsid w:val="000E005D"/>
    <w:rsid w:val="000E3B9F"/>
    <w:rsid w:val="000E4751"/>
    <w:rsid w:val="000E728F"/>
    <w:rsid w:val="000E72CE"/>
    <w:rsid w:val="000E7ECD"/>
    <w:rsid w:val="000F091E"/>
    <w:rsid w:val="000F0B7D"/>
    <w:rsid w:val="000F0FD7"/>
    <w:rsid w:val="000F1BF8"/>
    <w:rsid w:val="000F2D76"/>
    <w:rsid w:val="000F3257"/>
    <w:rsid w:val="000F3891"/>
    <w:rsid w:val="000F4FD0"/>
    <w:rsid w:val="001013BC"/>
    <w:rsid w:val="0010145E"/>
    <w:rsid w:val="001024E8"/>
    <w:rsid w:val="00103926"/>
    <w:rsid w:val="00103C49"/>
    <w:rsid w:val="001041F8"/>
    <w:rsid w:val="001045E6"/>
    <w:rsid w:val="00104F8B"/>
    <w:rsid w:val="00106270"/>
    <w:rsid w:val="0010714A"/>
    <w:rsid w:val="00110EF6"/>
    <w:rsid w:val="00111F5E"/>
    <w:rsid w:val="001125BD"/>
    <w:rsid w:val="00114559"/>
    <w:rsid w:val="00114DE6"/>
    <w:rsid w:val="00116313"/>
    <w:rsid w:val="001166AA"/>
    <w:rsid w:val="00116966"/>
    <w:rsid w:val="001172E2"/>
    <w:rsid w:val="0011750A"/>
    <w:rsid w:val="00120770"/>
    <w:rsid w:val="00120B98"/>
    <w:rsid w:val="00122012"/>
    <w:rsid w:val="00122858"/>
    <w:rsid w:val="00123EDC"/>
    <w:rsid w:val="001315AC"/>
    <w:rsid w:val="001323AA"/>
    <w:rsid w:val="001324AE"/>
    <w:rsid w:val="00132EBF"/>
    <w:rsid w:val="00134234"/>
    <w:rsid w:val="00135003"/>
    <w:rsid w:val="0013562C"/>
    <w:rsid w:val="001363A6"/>
    <w:rsid w:val="0013687A"/>
    <w:rsid w:val="00137D7C"/>
    <w:rsid w:val="00142A66"/>
    <w:rsid w:val="00142D5D"/>
    <w:rsid w:val="00142F05"/>
    <w:rsid w:val="00142F25"/>
    <w:rsid w:val="00145173"/>
    <w:rsid w:val="00150BDD"/>
    <w:rsid w:val="00150CB9"/>
    <w:rsid w:val="00151270"/>
    <w:rsid w:val="00152B96"/>
    <w:rsid w:val="00154FB8"/>
    <w:rsid w:val="001553FD"/>
    <w:rsid w:val="00156230"/>
    <w:rsid w:val="00156E1A"/>
    <w:rsid w:val="00157519"/>
    <w:rsid w:val="00161508"/>
    <w:rsid w:val="00162971"/>
    <w:rsid w:val="00163917"/>
    <w:rsid w:val="00164338"/>
    <w:rsid w:val="00164FA3"/>
    <w:rsid w:val="001659EE"/>
    <w:rsid w:val="001664C0"/>
    <w:rsid w:val="001675EA"/>
    <w:rsid w:val="0016777D"/>
    <w:rsid w:val="00167DF7"/>
    <w:rsid w:val="001757FC"/>
    <w:rsid w:val="00175FBB"/>
    <w:rsid w:val="00176D22"/>
    <w:rsid w:val="001774A4"/>
    <w:rsid w:val="00177D68"/>
    <w:rsid w:val="00180D4C"/>
    <w:rsid w:val="0018128E"/>
    <w:rsid w:val="001814EB"/>
    <w:rsid w:val="001833BC"/>
    <w:rsid w:val="00185649"/>
    <w:rsid w:val="00185A23"/>
    <w:rsid w:val="00185F54"/>
    <w:rsid w:val="00191346"/>
    <w:rsid w:val="00195268"/>
    <w:rsid w:val="0019568D"/>
    <w:rsid w:val="001964FC"/>
    <w:rsid w:val="001965B9"/>
    <w:rsid w:val="0019674A"/>
    <w:rsid w:val="00196892"/>
    <w:rsid w:val="001A024C"/>
    <w:rsid w:val="001A237E"/>
    <w:rsid w:val="001A31CC"/>
    <w:rsid w:val="001A46A0"/>
    <w:rsid w:val="001A6191"/>
    <w:rsid w:val="001A6623"/>
    <w:rsid w:val="001A6C26"/>
    <w:rsid w:val="001A766B"/>
    <w:rsid w:val="001B14BF"/>
    <w:rsid w:val="001B291F"/>
    <w:rsid w:val="001B4446"/>
    <w:rsid w:val="001B5C49"/>
    <w:rsid w:val="001B5FD8"/>
    <w:rsid w:val="001B72F8"/>
    <w:rsid w:val="001C1372"/>
    <w:rsid w:val="001C19C1"/>
    <w:rsid w:val="001C2FD1"/>
    <w:rsid w:val="001D198D"/>
    <w:rsid w:val="001D1F83"/>
    <w:rsid w:val="001D202C"/>
    <w:rsid w:val="001D3E20"/>
    <w:rsid w:val="001D49C6"/>
    <w:rsid w:val="001D6F82"/>
    <w:rsid w:val="001D747C"/>
    <w:rsid w:val="001E0459"/>
    <w:rsid w:val="001E1370"/>
    <w:rsid w:val="001E2025"/>
    <w:rsid w:val="001E2948"/>
    <w:rsid w:val="001E3955"/>
    <w:rsid w:val="001E3EC0"/>
    <w:rsid w:val="001E5BEB"/>
    <w:rsid w:val="001E5DBD"/>
    <w:rsid w:val="001E5F12"/>
    <w:rsid w:val="001F1319"/>
    <w:rsid w:val="001F1654"/>
    <w:rsid w:val="001F1684"/>
    <w:rsid w:val="001F1A70"/>
    <w:rsid w:val="001F1CA6"/>
    <w:rsid w:val="001F3A30"/>
    <w:rsid w:val="001F412D"/>
    <w:rsid w:val="001F55BB"/>
    <w:rsid w:val="001F6576"/>
    <w:rsid w:val="001F6AC9"/>
    <w:rsid w:val="001F727E"/>
    <w:rsid w:val="002003C1"/>
    <w:rsid w:val="0020283F"/>
    <w:rsid w:val="00205276"/>
    <w:rsid w:val="002053CF"/>
    <w:rsid w:val="00206DF3"/>
    <w:rsid w:val="00207CE6"/>
    <w:rsid w:val="00207E18"/>
    <w:rsid w:val="00207FEB"/>
    <w:rsid w:val="00211279"/>
    <w:rsid w:val="00212989"/>
    <w:rsid w:val="00212A09"/>
    <w:rsid w:val="002168D0"/>
    <w:rsid w:val="002177B0"/>
    <w:rsid w:val="00217D12"/>
    <w:rsid w:val="00217DB9"/>
    <w:rsid w:val="002202D6"/>
    <w:rsid w:val="00220431"/>
    <w:rsid w:val="00220F31"/>
    <w:rsid w:val="002225E2"/>
    <w:rsid w:val="00224188"/>
    <w:rsid w:val="00225977"/>
    <w:rsid w:val="002262A8"/>
    <w:rsid w:val="00226482"/>
    <w:rsid w:val="002275E6"/>
    <w:rsid w:val="00230F13"/>
    <w:rsid w:val="00232A5A"/>
    <w:rsid w:val="00232D17"/>
    <w:rsid w:val="0023304E"/>
    <w:rsid w:val="00234AE2"/>
    <w:rsid w:val="002356F6"/>
    <w:rsid w:val="00235E65"/>
    <w:rsid w:val="00236F03"/>
    <w:rsid w:val="00240406"/>
    <w:rsid w:val="002407B2"/>
    <w:rsid w:val="00241694"/>
    <w:rsid w:val="002416AF"/>
    <w:rsid w:val="002417B8"/>
    <w:rsid w:val="0024195B"/>
    <w:rsid w:val="00241D20"/>
    <w:rsid w:val="0024232C"/>
    <w:rsid w:val="002424E1"/>
    <w:rsid w:val="00243AEC"/>
    <w:rsid w:val="00243DA0"/>
    <w:rsid w:val="00244C14"/>
    <w:rsid w:val="002457E4"/>
    <w:rsid w:val="0024672C"/>
    <w:rsid w:val="00247212"/>
    <w:rsid w:val="00247D6F"/>
    <w:rsid w:val="00250700"/>
    <w:rsid w:val="002518AE"/>
    <w:rsid w:val="002524E3"/>
    <w:rsid w:val="002529E4"/>
    <w:rsid w:val="00252D5A"/>
    <w:rsid w:val="002534EB"/>
    <w:rsid w:val="0025425E"/>
    <w:rsid w:val="00256D6A"/>
    <w:rsid w:val="00257199"/>
    <w:rsid w:val="0026090C"/>
    <w:rsid w:val="00261A30"/>
    <w:rsid w:val="002650D4"/>
    <w:rsid w:val="002670B0"/>
    <w:rsid w:val="002703D6"/>
    <w:rsid w:val="00270ECD"/>
    <w:rsid w:val="002715C7"/>
    <w:rsid w:val="002742C6"/>
    <w:rsid w:val="00274BCA"/>
    <w:rsid w:val="002759A0"/>
    <w:rsid w:val="0027652A"/>
    <w:rsid w:val="002770E5"/>
    <w:rsid w:val="00277B65"/>
    <w:rsid w:val="0028134A"/>
    <w:rsid w:val="0028137E"/>
    <w:rsid w:val="00281AB2"/>
    <w:rsid w:val="00282C41"/>
    <w:rsid w:val="00283515"/>
    <w:rsid w:val="00284DBC"/>
    <w:rsid w:val="0028501D"/>
    <w:rsid w:val="002855F8"/>
    <w:rsid w:val="00286169"/>
    <w:rsid w:val="00287306"/>
    <w:rsid w:val="002901EA"/>
    <w:rsid w:val="002904F3"/>
    <w:rsid w:val="00290DB3"/>
    <w:rsid w:val="002931A1"/>
    <w:rsid w:val="0029397A"/>
    <w:rsid w:val="00293F6A"/>
    <w:rsid w:val="00294D38"/>
    <w:rsid w:val="00294ED6"/>
    <w:rsid w:val="0029502E"/>
    <w:rsid w:val="002970D1"/>
    <w:rsid w:val="002A0E53"/>
    <w:rsid w:val="002A1DAD"/>
    <w:rsid w:val="002A30A1"/>
    <w:rsid w:val="002A38F9"/>
    <w:rsid w:val="002A544E"/>
    <w:rsid w:val="002A54C7"/>
    <w:rsid w:val="002A56EB"/>
    <w:rsid w:val="002A6A4C"/>
    <w:rsid w:val="002A6D78"/>
    <w:rsid w:val="002A7659"/>
    <w:rsid w:val="002B0E48"/>
    <w:rsid w:val="002B1B27"/>
    <w:rsid w:val="002B1DE0"/>
    <w:rsid w:val="002B4B19"/>
    <w:rsid w:val="002B5D17"/>
    <w:rsid w:val="002B7783"/>
    <w:rsid w:val="002B7BAF"/>
    <w:rsid w:val="002C1D77"/>
    <w:rsid w:val="002C32E1"/>
    <w:rsid w:val="002C3896"/>
    <w:rsid w:val="002C5256"/>
    <w:rsid w:val="002C5387"/>
    <w:rsid w:val="002C6258"/>
    <w:rsid w:val="002C6637"/>
    <w:rsid w:val="002C6E9F"/>
    <w:rsid w:val="002C6EE2"/>
    <w:rsid w:val="002C7F89"/>
    <w:rsid w:val="002D0CDB"/>
    <w:rsid w:val="002D104C"/>
    <w:rsid w:val="002D17EC"/>
    <w:rsid w:val="002D2392"/>
    <w:rsid w:val="002D2731"/>
    <w:rsid w:val="002D2F37"/>
    <w:rsid w:val="002D3305"/>
    <w:rsid w:val="002D3FFB"/>
    <w:rsid w:val="002D44C1"/>
    <w:rsid w:val="002D5E9D"/>
    <w:rsid w:val="002E005A"/>
    <w:rsid w:val="002E0155"/>
    <w:rsid w:val="002E13A9"/>
    <w:rsid w:val="002E5002"/>
    <w:rsid w:val="002E5D34"/>
    <w:rsid w:val="002E72E0"/>
    <w:rsid w:val="002E741B"/>
    <w:rsid w:val="002E7F51"/>
    <w:rsid w:val="002F19AD"/>
    <w:rsid w:val="002F49E3"/>
    <w:rsid w:val="002F5921"/>
    <w:rsid w:val="002F79E1"/>
    <w:rsid w:val="00300AA4"/>
    <w:rsid w:val="00300B0D"/>
    <w:rsid w:val="00301B71"/>
    <w:rsid w:val="00301BE6"/>
    <w:rsid w:val="00301F46"/>
    <w:rsid w:val="00302648"/>
    <w:rsid w:val="00303E93"/>
    <w:rsid w:val="0030433E"/>
    <w:rsid w:val="00304CDB"/>
    <w:rsid w:val="003060D8"/>
    <w:rsid w:val="0030686F"/>
    <w:rsid w:val="00310B98"/>
    <w:rsid w:val="0031107E"/>
    <w:rsid w:val="0031146E"/>
    <w:rsid w:val="00313524"/>
    <w:rsid w:val="003143B0"/>
    <w:rsid w:val="0031536D"/>
    <w:rsid w:val="00315479"/>
    <w:rsid w:val="003203FE"/>
    <w:rsid w:val="003231BA"/>
    <w:rsid w:val="0032442C"/>
    <w:rsid w:val="00325E57"/>
    <w:rsid w:val="00327274"/>
    <w:rsid w:val="00327439"/>
    <w:rsid w:val="00327A0B"/>
    <w:rsid w:val="00330A3D"/>
    <w:rsid w:val="00331044"/>
    <w:rsid w:val="0033113E"/>
    <w:rsid w:val="003323A8"/>
    <w:rsid w:val="003337F4"/>
    <w:rsid w:val="00334E74"/>
    <w:rsid w:val="00335848"/>
    <w:rsid w:val="003363EA"/>
    <w:rsid w:val="00336E1C"/>
    <w:rsid w:val="00340099"/>
    <w:rsid w:val="00341DAB"/>
    <w:rsid w:val="003438A1"/>
    <w:rsid w:val="003445B9"/>
    <w:rsid w:val="0034537F"/>
    <w:rsid w:val="0034594B"/>
    <w:rsid w:val="00345B18"/>
    <w:rsid w:val="003477A1"/>
    <w:rsid w:val="00347F20"/>
    <w:rsid w:val="00351A15"/>
    <w:rsid w:val="00352D6E"/>
    <w:rsid w:val="0035317E"/>
    <w:rsid w:val="003550BC"/>
    <w:rsid w:val="00361C90"/>
    <w:rsid w:val="00361D1F"/>
    <w:rsid w:val="003630AC"/>
    <w:rsid w:val="00363CC0"/>
    <w:rsid w:val="00364080"/>
    <w:rsid w:val="0036479B"/>
    <w:rsid w:val="00364D5D"/>
    <w:rsid w:val="00365C12"/>
    <w:rsid w:val="00365CF9"/>
    <w:rsid w:val="00367EB4"/>
    <w:rsid w:val="00371AD1"/>
    <w:rsid w:val="0037367C"/>
    <w:rsid w:val="003747AB"/>
    <w:rsid w:val="00374BBB"/>
    <w:rsid w:val="003751C8"/>
    <w:rsid w:val="003759BD"/>
    <w:rsid w:val="003801ED"/>
    <w:rsid w:val="003809B3"/>
    <w:rsid w:val="00380DBE"/>
    <w:rsid w:val="003814AC"/>
    <w:rsid w:val="00381ACD"/>
    <w:rsid w:val="003839F6"/>
    <w:rsid w:val="00383A82"/>
    <w:rsid w:val="003859B3"/>
    <w:rsid w:val="00385D9D"/>
    <w:rsid w:val="00387369"/>
    <w:rsid w:val="003877DC"/>
    <w:rsid w:val="003918D4"/>
    <w:rsid w:val="00391A38"/>
    <w:rsid w:val="00391B56"/>
    <w:rsid w:val="00392A19"/>
    <w:rsid w:val="0039306E"/>
    <w:rsid w:val="0039424F"/>
    <w:rsid w:val="00396D26"/>
    <w:rsid w:val="0039702E"/>
    <w:rsid w:val="003A04BA"/>
    <w:rsid w:val="003A04DB"/>
    <w:rsid w:val="003A1E8B"/>
    <w:rsid w:val="003A30CC"/>
    <w:rsid w:val="003A7789"/>
    <w:rsid w:val="003A7938"/>
    <w:rsid w:val="003B0A85"/>
    <w:rsid w:val="003B2B70"/>
    <w:rsid w:val="003B453D"/>
    <w:rsid w:val="003B5E83"/>
    <w:rsid w:val="003B6275"/>
    <w:rsid w:val="003B62BB"/>
    <w:rsid w:val="003B6AFC"/>
    <w:rsid w:val="003B7525"/>
    <w:rsid w:val="003B7D71"/>
    <w:rsid w:val="003C0786"/>
    <w:rsid w:val="003C4421"/>
    <w:rsid w:val="003C6A24"/>
    <w:rsid w:val="003C7826"/>
    <w:rsid w:val="003D072E"/>
    <w:rsid w:val="003D0AD3"/>
    <w:rsid w:val="003D0BB5"/>
    <w:rsid w:val="003D0FE4"/>
    <w:rsid w:val="003D2F2F"/>
    <w:rsid w:val="003D51BB"/>
    <w:rsid w:val="003D549C"/>
    <w:rsid w:val="003D63E4"/>
    <w:rsid w:val="003D6D10"/>
    <w:rsid w:val="003D778E"/>
    <w:rsid w:val="003E275E"/>
    <w:rsid w:val="003E4494"/>
    <w:rsid w:val="003E482A"/>
    <w:rsid w:val="003E4DA1"/>
    <w:rsid w:val="003E5B67"/>
    <w:rsid w:val="003E628B"/>
    <w:rsid w:val="003F037D"/>
    <w:rsid w:val="003F0E68"/>
    <w:rsid w:val="003F12C5"/>
    <w:rsid w:val="003F1D56"/>
    <w:rsid w:val="003F26F0"/>
    <w:rsid w:val="003F38F5"/>
    <w:rsid w:val="003F4314"/>
    <w:rsid w:val="003F5C9A"/>
    <w:rsid w:val="003F6094"/>
    <w:rsid w:val="0040095D"/>
    <w:rsid w:val="0040182A"/>
    <w:rsid w:val="004019A9"/>
    <w:rsid w:val="004023C1"/>
    <w:rsid w:val="00403371"/>
    <w:rsid w:val="00403926"/>
    <w:rsid w:val="00407A9F"/>
    <w:rsid w:val="00410FAB"/>
    <w:rsid w:val="004137DA"/>
    <w:rsid w:val="00415B2C"/>
    <w:rsid w:val="00415C35"/>
    <w:rsid w:val="00415C57"/>
    <w:rsid w:val="004169A2"/>
    <w:rsid w:val="00421F2A"/>
    <w:rsid w:val="004227C0"/>
    <w:rsid w:val="00424701"/>
    <w:rsid w:val="00425AF4"/>
    <w:rsid w:val="00430D38"/>
    <w:rsid w:val="0043178E"/>
    <w:rsid w:val="004331C7"/>
    <w:rsid w:val="00436042"/>
    <w:rsid w:val="004374D7"/>
    <w:rsid w:val="00440EFB"/>
    <w:rsid w:val="00441BFB"/>
    <w:rsid w:val="004428B3"/>
    <w:rsid w:val="004446DE"/>
    <w:rsid w:val="00444BEE"/>
    <w:rsid w:val="004474B1"/>
    <w:rsid w:val="004479F7"/>
    <w:rsid w:val="0045144F"/>
    <w:rsid w:val="00452B30"/>
    <w:rsid w:val="00455CF1"/>
    <w:rsid w:val="004564A2"/>
    <w:rsid w:val="00457B33"/>
    <w:rsid w:val="004611D5"/>
    <w:rsid w:val="00463D45"/>
    <w:rsid w:val="0046503E"/>
    <w:rsid w:val="00466733"/>
    <w:rsid w:val="0046733E"/>
    <w:rsid w:val="00471003"/>
    <w:rsid w:val="00473413"/>
    <w:rsid w:val="004736A8"/>
    <w:rsid w:val="004821C2"/>
    <w:rsid w:val="0048227D"/>
    <w:rsid w:val="0048353A"/>
    <w:rsid w:val="00484871"/>
    <w:rsid w:val="00486194"/>
    <w:rsid w:val="0048637F"/>
    <w:rsid w:val="004905D9"/>
    <w:rsid w:val="00490EFE"/>
    <w:rsid w:val="00493BB4"/>
    <w:rsid w:val="004947D1"/>
    <w:rsid w:val="0049554D"/>
    <w:rsid w:val="004A05E8"/>
    <w:rsid w:val="004A0861"/>
    <w:rsid w:val="004A08F8"/>
    <w:rsid w:val="004A1993"/>
    <w:rsid w:val="004A20CB"/>
    <w:rsid w:val="004A5212"/>
    <w:rsid w:val="004A7683"/>
    <w:rsid w:val="004B10EE"/>
    <w:rsid w:val="004B21C0"/>
    <w:rsid w:val="004B412E"/>
    <w:rsid w:val="004B46EB"/>
    <w:rsid w:val="004B517B"/>
    <w:rsid w:val="004B5657"/>
    <w:rsid w:val="004B5899"/>
    <w:rsid w:val="004B7196"/>
    <w:rsid w:val="004B754B"/>
    <w:rsid w:val="004C1187"/>
    <w:rsid w:val="004C4CD1"/>
    <w:rsid w:val="004C4E02"/>
    <w:rsid w:val="004D18DE"/>
    <w:rsid w:val="004D3639"/>
    <w:rsid w:val="004D4BCC"/>
    <w:rsid w:val="004D7F35"/>
    <w:rsid w:val="004E1532"/>
    <w:rsid w:val="004E1E15"/>
    <w:rsid w:val="004E3E5B"/>
    <w:rsid w:val="004E4A72"/>
    <w:rsid w:val="004F3F60"/>
    <w:rsid w:val="004F54B7"/>
    <w:rsid w:val="004F57FE"/>
    <w:rsid w:val="004F767C"/>
    <w:rsid w:val="004F77BC"/>
    <w:rsid w:val="004F77F1"/>
    <w:rsid w:val="004F7AEA"/>
    <w:rsid w:val="004F7FB8"/>
    <w:rsid w:val="00501EF4"/>
    <w:rsid w:val="0050231F"/>
    <w:rsid w:val="0050503F"/>
    <w:rsid w:val="00506C40"/>
    <w:rsid w:val="005100B4"/>
    <w:rsid w:val="00510759"/>
    <w:rsid w:val="00510E5C"/>
    <w:rsid w:val="00510E91"/>
    <w:rsid w:val="00511AC0"/>
    <w:rsid w:val="00511C1B"/>
    <w:rsid w:val="00511D56"/>
    <w:rsid w:val="00512D8B"/>
    <w:rsid w:val="0051356D"/>
    <w:rsid w:val="00513987"/>
    <w:rsid w:val="005139D7"/>
    <w:rsid w:val="00513FBF"/>
    <w:rsid w:val="005142A4"/>
    <w:rsid w:val="00514481"/>
    <w:rsid w:val="00515361"/>
    <w:rsid w:val="0051749A"/>
    <w:rsid w:val="005179FF"/>
    <w:rsid w:val="00517DE1"/>
    <w:rsid w:val="0052100F"/>
    <w:rsid w:val="0052253E"/>
    <w:rsid w:val="00524216"/>
    <w:rsid w:val="005243C2"/>
    <w:rsid w:val="005250FD"/>
    <w:rsid w:val="00527581"/>
    <w:rsid w:val="005305BA"/>
    <w:rsid w:val="0053153D"/>
    <w:rsid w:val="00534289"/>
    <w:rsid w:val="00534303"/>
    <w:rsid w:val="005357A9"/>
    <w:rsid w:val="00536AD2"/>
    <w:rsid w:val="00536B44"/>
    <w:rsid w:val="00540030"/>
    <w:rsid w:val="00540937"/>
    <w:rsid w:val="0054151A"/>
    <w:rsid w:val="0054191D"/>
    <w:rsid w:val="00542C82"/>
    <w:rsid w:val="00543C35"/>
    <w:rsid w:val="005462E9"/>
    <w:rsid w:val="005464E2"/>
    <w:rsid w:val="00547137"/>
    <w:rsid w:val="00547C5F"/>
    <w:rsid w:val="0055098D"/>
    <w:rsid w:val="00550AA8"/>
    <w:rsid w:val="00550F6B"/>
    <w:rsid w:val="00551847"/>
    <w:rsid w:val="00551F25"/>
    <w:rsid w:val="005536DC"/>
    <w:rsid w:val="005542CB"/>
    <w:rsid w:val="005551A8"/>
    <w:rsid w:val="00555E0B"/>
    <w:rsid w:val="00557297"/>
    <w:rsid w:val="005600FB"/>
    <w:rsid w:val="005606CE"/>
    <w:rsid w:val="00560ABE"/>
    <w:rsid w:val="005610E3"/>
    <w:rsid w:val="00562E6B"/>
    <w:rsid w:val="00565649"/>
    <w:rsid w:val="00567FDE"/>
    <w:rsid w:val="005702BF"/>
    <w:rsid w:val="00570784"/>
    <w:rsid w:val="00572833"/>
    <w:rsid w:val="00572EC7"/>
    <w:rsid w:val="00577C96"/>
    <w:rsid w:val="0058049E"/>
    <w:rsid w:val="005832ED"/>
    <w:rsid w:val="00583766"/>
    <w:rsid w:val="00583B01"/>
    <w:rsid w:val="00583F3F"/>
    <w:rsid w:val="005844B3"/>
    <w:rsid w:val="00584522"/>
    <w:rsid w:val="005867FE"/>
    <w:rsid w:val="00586CC2"/>
    <w:rsid w:val="00587718"/>
    <w:rsid w:val="005908E6"/>
    <w:rsid w:val="005919D0"/>
    <w:rsid w:val="0059249A"/>
    <w:rsid w:val="00595AFE"/>
    <w:rsid w:val="0059622A"/>
    <w:rsid w:val="005967B9"/>
    <w:rsid w:val="00597C8B"/>
    <w:rsid w:val="005A1101"/>
    <w:rsid w:val="005A2D7F"/>
    <w:rsid w:val="005A445D"/>
    <w:rsid w:val="005A5540"/>
    <w:rsid w:val="005A6323"/>
    <w:rsid w:val="005A6BAB"/>
    <w:rsid w:val="005B2812"/>
    <w:rsid w:val="005B5728"/>
    <w:rsid w:val="005B7DDE"/>
    <w:rsid w:val="005C0383"/>
    <w:rsid w:val="005C0B20"/>
    <w:rsid w:val="005C3A18"/>
    <w:rsid w:val="005D1FEC"/>
    <w:rsid w:val="005D3CF4"/>
    <w:rsid w:val="005D3F99"/>
    <w:rsid w:val="005D47DD"/>
    <w:rsid w:val="005D705D"/>
    <w:rsid w:val="005D72AC"/>
    <w:rsid w:val="005D783A"/>
    <w:rsid w:val="005D7A33"/>
    <w:rsid w:val="005D7B8E"/>
    <w:rsid w:val="005D7F25"/>
    <w:rsid w:val="005E01FA"/>
    <w:rsid w:val="005E10BE"/>
    <w:rsid w:val="005E1279"/>
    <w:rsid w:val="005E1744"/>
    <w:rsid w:val="005E2733"/>
    <w:rsid w:val="005E2AB3"/>
    <w:rsid w:val="005E45C4"/>
    <w:rsid w:val="005E50F4"/>
    <w:rsid w:val="005E63D5"/>
    <w:rsid w:val="005E689B"/>
    <w:rsid w:val="005E6A09"/>
    <w:rsid w:val="005F05EF"/>
    <w:rsid w:val="005F19E9"/>
    <w:rsid w:val="005F2E14"/>
    <w:rsid w:val="005F4623"/>
    <w:rsid w:val="005F7427"/>
    <w:rsid w:val="00601C2F"/>
    <w:rsid w:val="006028A9"/>
    <w:rsid w:val="00603F35"/>
    <w:rsid w:val="0060517F"/>
    <w:rsid w:val="006116EF"/>
    <w:rsid w:val="00612D92"/>
    <w:rsid w:val="006161D1"/>
    <w:rsid w:val="00616FA6"/>
    <w:rsid w:val="00620F1E"/>
    <w:rsid w:val="00624948"/>
    <w:rsid w:val="00625BEC"/>
    <w:rsid w:val="006314C0"/>
    <w:rsid w:val="00631C01"/>
    <w:rsid w:val="0063218D"/>
    <w:rsid w:val="00633DD7"/>
    <w:rsid w:val="006342F1"/>
    <w:rsid w:val="0063478E"/>
    <w:rsid w:val="006360A7"/>
    <w:rsid w:val="00636BD9"/>
    <w:rsid w:val="00640B74"/>
    <w:rsid w:val="006416C8"/>
    <w:rsid w:val="00641CA5"/>
    <w:rsid w:val="0064298B"/>
    <w:rsid w:val="0064678C"/>
    <w:rsid w:val="00646C5C"/>
    <w:rsid w:val="00655003"/>
    <w:rsid w:val="00655203"/>
    <w:rsid w:val="006558D1"/>
    <w:rsid w:val="00657BCC"/>
    <w:rsid w:val="006636F9"/>
    <w:rsid w:val="006700C4"/>
    <w:rsid w:val="00670166"/>
    <w:rsid w:val="00670427"/>
    <w:rsid w:val="006720E7"/>
    <w:rsid w:val="00675C31"/>
    <w:rsid w:val="00676235"/>
    <w:rsid w:val="006768DC"/>
    <w:rsid w:val="006815F8"/>
    <w:rsid w:val="00682990"/>
    <w:rsid w:val="00685BB1"/>
    <w:rsid w:val="00687D82"/>
    <w:rsid w:val="00691519"/>
    <w:rsid w:val="006919A9"/>
    <w:rsid w:val="006919AB"/>
    <w:rsid w:val="00693273"/>
    <w:rsid w:val="00693685"/>
    <w:rsid w:val="00694DA1"/>
    <w:rsid w:val="006A27BE"/>
    <w:rsid w:val="006A5225"/>
    <w:rsid w:val="006A53F7"/>
    <w:rsid w:val="006A6801"/>
    <w:rsid w:val="006B05B3"/>
    <w:rsid w:val="006B11A7"/>
    <w:rsid w:val="006B2635"/>
    <w:rsid w:val="006B3053"/>
    <w:rsid w:val="006B3489"/>
    <w:rsid w:val="006B3ABC"/>
    <w:rsid w:val="006B4587"/>
    <w:rsid w:val="006B6BC2"/>
    <w:rsid w:val="006B6D83"/>
    <w:rsid w:val="006C202E"/>
    <w:rsid w:val="006C2321"/>
    <w:rsid w:val="006C2DF3"/>
    <w:rsid w:val="006C37A9"/>
    <w:rsid w:val="006C60A9"/>
    <w:rsid w:val="006C68B4"/>
    <w:rsid w:val="006C6917"/>
    <w:rsid w:val="006C7E59"/>
    <w:rsid w:val="006D131E"/>
    <w:rsid w:val="006D3FBC"/>
    <w:rsid w:val="006D41B7"/>
    <w:rsid w:val="006E2061"/>
    <w:rsid w:val="006E2B2F"/>
    <w:rsid w:val="006E3458"/>
    <w:rsid w:val="006E40CD"/>
    <w:rsid w:val="006E5103"/>
    <w:rsid w:val="006E58E2"/>
    <w:rsid w:val="006E6625"/>
    <w:rsid w:val="006E6633"/>
    <w:rsid w:val="006E6B71"/>
    <w:rsid w:val="006F1375"/>
    <w:rsid w:val="006F550C"/>
    <w:rsid w:val="006F7852"/>
    <w:rsid w:val="0070042C"/>
    <w:rsid w:val="007018C9"/>
    <w:rsid w:val="00701E2F"/>
    <w:rsid w:val="00702236"/>
    <w:rsid w:val="00703E81"/>
    <w:rsid w:val="00704055"/>
    <w:rsid w:val="0070603B"/>
    <w:rsid w:val="00706D57"/>
    <w:rsid w:val="007074CD"/>
    <w:rsid w:val="0070750E"/>
    <w:rsid w:val="00710E7A"/>
    <w:rsid w:val="00711A8D"/>
    <w:rsid w:val="00711E0C"/>
    <w:rsid w:val="00712CC6"/>
    <w:rsid w:val="00712FD0"/>
    <w:rsid w:val="007144EB"/>
    <w:rsid w:val="00715788"/>
    <w:rsid w:val="00715A3B"/>
    <w:rsid w:val="00715ABE"/>
    <w:rsid w:val="00716CF0"/>
    <w:rsid w:val="00717348"/>
    <w:rsid w:val="00717B5C"/>
    <w:rsid w:val="00720B62"/>
    <w:rsid w:val="00720E1E"/>
    <w:rsid w:val="00721AAA"/>
    <w:rsid w:val="007224B7"/>
    <w:rsid w:val="007243F3"/>
    <w:rsid w:val="007246E4"/>
    <w:rsid w:val="0072548A"/>
    <w:rsid w:val="0072637B"/>
    <w:rsid w:val="007272B1"/>
    <w:rsid w:val="00730A55"/>
    <w:rsid w:val="00730DA4"/>
    <w:rsid w:val="007321C7"/>
    <w:rsid w:val="00732482"/>
    <w:rsid w:val="00733133"/>
    <w:rsid w:val="007331B1"/>
    <w:rsid w:val="00733F55"/>
    <w:rsid w:val="0073459C"/>
    <w:rsid w:val="0073472A"/>
    <w:rsid w:val="007375AD"/>
    <w:rsid w:val="0073765E"/>
    <w:rsid w:val="007419A2"/>
    <w:rsid w:val="00742EF3"/>
    <w:rsid w:val="00743C4D"/>
    <w:rsid w:val="00743FC2"/>
    <w:rsid w:val="0074476E"/>
    <w:rsid w:val="00744C0C"/>
    <w:rsid w:val="0074604B"/>
    <w:rsid w:val="00746C7C"/>
    <w:rsid w:val="00751798"/>
    <w:rsid w:val="00751B36"/>
    <w:rsid w:val="0075279A"/>
    <w:rsid w:val="00752E58"/>
    <w:rsid w:val="0075405B"/>
    <w:rsid w:val="00754618"/>
    <w:rsid w:val="007578B4"/>
    <w:rsid w:val="00760E49"/>
    <w:rsid w:val="0076149E"/>
    <w:rsid w:val="0076194B"/>
    <w:rsid w:val="00762B6C"/>
    <w:rsid w:val="00763695"/>
    <w:rsid w:val="00763EDB"/>
    <w:rsid w:val="007641C9"/>
    <w:rsid w:val="0076438B"/>
    <w:rsid w:val="0076458D"/>
    <w:rsid w:val="007649BF"/>
    <w:rsid w:val="00766459"/>
    <w:rsid w:val="007676F4"/>
    <w:rsid w:val="00767766"/>
    <w:rsid w:val="00767BF8"/>
    <w:rsid w:val="00767BFE"/>
    <w:rsid w:val="007702E9"/>
    <w:rsid w:val="00770DFD"/>
    <w:rsid w:val="00771204"/>
    <w:rsid w:val="0077175A"/>
    <w:rsid w:val="00771D91"/>
    <w:rsid w:val="00772117"/>
    <w:rsid w:val="00773108"/>
    <w:rsid w:val="00773520"/>
    <w:rsid w:val="00776972"/>
    <w:rsid w:val="00777723"/>
    <w:rsid w:val="00781725"/>
    <w:rsid w:val="00781C99"/>
    <w:rsid w:val="00782DDA"/>
    <w:rsid w:val="00782ED1"/>
    <w:rsid w:val="0078456C"/>
    <w:rsid w:val="00786452"/>
    <w:rsid w:val="00786883"/>
    <w:rsid w:val="00786B35"/>
    <w:rsid w:val="00787253"/>
    <w:rsid w:val="00792768"/>
    <w:rsid w:val="00792DED"/>
    <w:rsid w:val="007936DD"/>
    <w:rsid w:val="00793FA9"/>
    <w:rsid w:val="0079439A"/>
    <w:rsid w:val="00795276"/>
    <w:rsid w:val="00795304"/>
    <w:rsid w:val="007962CF"/>
    <w:rsid w:val="0079675C"/>
    <w:rsid w:val="007968A1"/>
    <w:rsid w:val="007A02FE"/>
    <w:rsid w:val="007A1469"/>
    <w:rsid w:val="007A229F"/>
    <w:rsid w:val="007A32C5"/>
    <w:rsid w:val="007A7074"/>
    <w:rsid w:val="007A7B6D"/>
    <w:rsid w:val="007A7B97"/>
    <w:rsid w:val="007B105F"/>
    <w:rsid w:val="007B1618"/>
    <w:rsid w:val="007B2A06"/>
    <w:rsid w:val="007B3C0C"/>
    <w:rsid w:val="007B5347"/>
    <w:rsid w:val="007B5BF4"/>
    <w:rsid w:val="007B63E5"/>
    <w:rsid w:val="007B6F1D"/>
    <w:rsid w:val="007B7C96"/>
    <w:rsid w:val="007B7F29"/>
    <w:rsid w:val="007C0350"/>
    <w:rsid w:val="007C05D9"/>
    <w:rsid w:val="007C0FB8"/>
    <w:rsid w:val="007C21D9"/>
    <w:rsid w:val="007C21DE"/>
    <w:rsid w:val="007C2AA7"/>
    <w:rsid w:val="007C3EC1"/>
    <w:rsid w:val="007C3F58"/>
    <w:rsid w:val="007C3FAB"/>
    <w:rsid w:val="007C4FD1"/>
    <w:rsid w:val="007C52A2"/>
    <w:rsid w:val="007C666B"/>
    <w:rsid w:val="007C6FF0"/>
    <w:rsid w:val="007D10C0"/>
    <w:rsid w:val="007D2325"/>
    <w:rsid w:val="007D4C02"/>
    <w:rsid w:val="007D518C"/>
    <w:rsid w:val="007D51D4"/>
    <w:rsid w:val="007D67A2"/>
    <w:rsid w:val="007D6FDA"/>
    <w:rsid w:val="007D7A95"/>
    <w:rsid w:val="007E0EA1"/>
    <w:rsid w:val="007E1057"/>
    <w:rsid w:val="007E1D82"/>
    <w:rsid w:val="007E2D85"/>
    <w:rsid w:val="007E3729"/>
    <w:rsid w:val="007E4C4E"/>
    <w:rsid w:val="007E63AB"/>
    <w:rsid w:val="007E7074"/>
    <w:rsid w:val="007E7C97"/>
    <w:rsid w:val="007F000D"/>
    <w:rsid w:val="007F119F"/>
    <w:rsid w:val="007F1691"/>
    <w:rsid w:val="007F201F"/>
    <w:rsid w:val="007F27C7"/>
    <w:rsid w:val="007F33EB"/>
    <w:rsid w:val="007F35AC"/>
    <w:rsid w:val="007F370C"/>
    <w:rsid w:val="007F4B09"/>
    <w:rsid w:val="007F56A3"/>
    <w:rsid w:val="007F5789"/>
    <w:rsid w:val="007F7041"/>
    <w:rsid w:val="00801C89"/>
    <w:rsid w:val="00803A36"/>
    <w:rsid w:val="00807098"/>
    <w:rsid w:val="00807493"/>
    <w:rsid w:val="00807CE8"/>
    <w:rsid w:val="008119D3"/>
    <w:rsid w:val="00811C36"/>
    <w:rsid w:val="008136BA"/>
    <w:rsid w:val="00815DBD"/>
    <w:rsid w:val="008169DA"/>
    <w:rsid w:val="00820A2C"/>
    <w:rsid w:val="00821765"/>
    <w:rsid w:val="00821A06"/>
    <w:rsid w:val="00821C87"/>
    <w:rsid w:val="0082216E"/>
    <w:rsid w:val="00822780"/>
    <w:rsid w:val="008231C2"/>
    <w:rsid w:val="0082344E"/>
    <w:rsid w:val="00824DA1"/>
    <w:rsid w:val="0082606A"/>
    <w:rsid w:val="00827AAD"/>
    <w:rsid w:val="00827D56"/>
    <w:rsid w:val="008309A5"/>
    <w:rsid w:val="00831123"/>
    <w:rsid w:val="0083121F"/>
    <w:rsid w:val="00834197"/>
    <w:rsid w:val="008342E7"/>
    <w:rsid w:val="0083479C"/>
    <w:rsid w:val="008355C4"/>
    <w:rsid w:val="00836681"/>
    <w:rsid w:val="00840EE8"/>
    <w:rsid w:val="008415FF"/>
    <w:rsid w:val="008422D3"/>
    <w:rsid w:val="00847419"/>
    <w:rsid w:val="00853635"/>
    <w:rsid w:val="00853BBE"/>
    <w:rsid w:val="00855263"/>
    <w:rsid w:val="00855BD4"/>
    <w:rsid w:val="008574C9"/>
    <w:rsid w:val="008575DD"/>
    <w:rsid w:val="008602A7"/>
    <w:rsid w:val="00860D79"/>
    <w:rsid w:val="0086330D"/>
    <w:rsid w:val="00863B8B"/>
    <w:rsid w:val="00864DA4"/>
    <w:rsid w:val="008652DB"/>
    <w:rsid w:val="00865967"/>
    <w:rsid w:val="00865AB9"/>
    <w:rsid w:val="00866197"/>
    <w:rsid w:val="00866DC1"/>
    <w:rsid w:val="008701FB"/>
    <w:rsid w:val="00870F7A"/>
    <w:rsid w:val="008711CB"/>
    <w:rsid w:val="0087137E"/>
    <w:rsid w:val="00871927"/>
    <w:rsid w:val="00872F42"/>
    <w:rsid w:val="00873DF8"/>
    <w:rsid w:val="00874818"/>
    <w:rsid w:val="00875038"/>
    <w:rsid w:val="00875B48"/>
    <w:rsid w:val="008760C6"/>
    <w:rsid w:val="00876751"/>
    <w:rsid w:val="008768B9"/>
    <w:rsid w:val="00876D86"/>
    <w:rsid w:val="00877C4F"/>
    <w:rsid w:val="00880A8A"/>
    <w:rsid w:val="00881FF4"/>
    <w:rsid w:val="00884553"/>
    <w:rsid w:val="0088494E"/>
    <w:rsid w:val="00885E12"/>
    <w:rsid w:val="00885E21"/>
    <w:rsid w:val="008860F1"/>
    <w:rsid w:val="008871B8"/>
    <w:rsid w:val="008902F2"/>
    <w:rsid w:val="00893056"/>
    <w:rsid w:val="00895B39"/>
    <w:rsid w:val="0089699E"/>
    <w:rsid w:val="008971B2"/>
    <w:rsid w:val="00897E1A"/>
    <w:rsid w:val="00897E8C"/>
    <w:rsid w:val="008A00AC"/>
    <w:rsid w:val="008A044B"/>
    <w:rsid w:val="008A066B"/>
    <w:rsid w:val="008A0A9C"/>
    <w:rsid w:val="008A41B5"/>
    <w:rsid w:val="008B0D15"/>
    <w:rsid w:val="008B1278"/>
    <w:rsid w:val="008B4B8E"/>
    <w:rsid w:val="008B6E4C"/>
    <w:rsid w:val="008B7863"/>
    <w:rsid w:val="008C09FB"/>
    <w:rsid w:val="008C150F"/>
    <w:rsid w:val="008C328C"/>
    <w:rsid w:val="008C456B"/>
    <w:rsid w:val="008C4DE3"/>
    <w:rsid w:val="008C5F68"/>
    <w:rsid w:val="008C785F"/>
    <w:rsid w:val="008C78E8"/>
    <w:rsid w:val="008D09C2"/>
    <w:rsid w:val="008D16C0"/>
    <w:rsid w:val="008D2132"/>
    <w:rsid w:val="008D26C9"/>
    <w:rsid w:val="008D3D9E"/>
    <w:rsid w:val="008D5648"/>
    <w:rsid w:val="008E00A9"/>
    <w:rsid w:val="008E0901"/>
    <w:rsid w:val="008E253A"/>
    <w:rsid w:val="008E2953"/>
    <w:rsid w:val="008E317E"/>
    <w:rsid w:val="008E3991"/>
    <w:rsid w:val="008E44BB"/>
    <w:rsid w:val="008E499C"/>
    <w:rsid w:val="008E53E7"/>
    <w:rsid w:val="008E6771"/>
    <w:rsid w:val="008E6995"/>
    <w:rsid w:val="008E7640"/>
    <w:rsid w:val="008E7E10"/>
    <w:rsid w:val="008F0A7C"/>
    <w:rsid w:val="008F26F0"/>
    <w:rsid w:val="008F4DBA"/>
    <w:rsid w:val="008F6E59"/>
    <w:rsid w:val="008F7A7A"/>
    <w:rsid w:val="008F7DBF"/>
    <w:rsid w:val="009019BD"/>
    <w:rsid w:val="009020E2"/>
    <w:rsid w:val="00904D05"/>
    <w:rsid w:val="00904FDC"/>
    <w:rsid w:val="00905DE3"/>
    <w:rsid w:val="00911B40"/>
    <w:rsid w:val="00912A61"/>
    <w:rsid w:val="00914D84"/>
    <w:rsid w:val="00915F72"/>
    <w:rsid w:val="009162C2"/>
    <w:rsid w:val="0091636A"/>
    <w:rsid w:val="009204E5"/>
    <w:rsid w:val="00921D00"/>
    <w:rsid w:val="00921FC1"/>
    <w:rsid w:val="00922325"/>
    <w:rsid w:val="00922E6D"/>
    <w:rsid w:val="009233CB"/>
    <w:rsid w:val="009252FB"/>
    <w:rsid w:val="00925D49"/>
    <w:rsid w:val="009263C2"/>
    <w:rsid w:val="009275A5"/>
    <w:rsid w:val="00927EFA"/>
    <w:rsid w:val="0093156B"/>
    <w:rsid w:val="00931745"/>
    <w:rsid w:val="00931A13"/>
    <w:rsid w:val="00931B67"/>
    <w:rsid w:val="00933EA5"/>
    <w:rsid w:val="00936987"/>
    <w:rsid w:val="00936B8A"/>
    <w:rsid w:val="00936EF7"/>
    <w:rsid w:val="00940B61"/>
    <w:rsid w:val="00944BDB"/>
    <w:rsid w:val="009522EC"/>
    <w:rsid w:val="00952C93"/>
    <w:rsid w:val="0095450A"/>
    <w:rsid w:val="00955CAD"/>
    <w:rsid w:val="009561D3"/>
    <w:rsid w:val="00957BEF"/>
    <w:rsid w:val="009600D7"/>
    <w:rsid w:val="00961718"/>
    <w:rsid w:val="00963547"/>
    <w:rsid w:val="009637BF"/>
    <w:rsid w:val="00963808"/>
    <w:rsid w:val="009645C9"/>
    <w:rsid w:val="009654CA"/>
    <w:rsid w:val="00966843"/>
    <w:rsid w:val="009706D9"/>
    <w:rsid w:val="0097070C"/>
    <w:rsid w:val="00973239"/>
    <w:rsid w:val="00974DAB"/>
    <w:rsid w:val="00974F4B"/>
    <w:rsid w:val="0097607D"/>
    <w:rsid w:val="00977756"/>
    <w:rsid w:val="0098105A"/>
    <w:rsid w:val="009810BC"/>
    <w:rsid w:val="00984993"/>
    <w:rsid w:val="00984EA6"/>
    <w:rsid w:val="009914EB"/>
    <w:rsid w:val="0099253C"/>
    <w:rsid w:val="00992D9F"/>
    <w:rsid w:val="009930CD"/>
    <w:rsid w:val="00993ABB"/>
    <w:rsid w:val="009948A1"/>
    <w:rsid w:val="00997B3C"/>
    <w:rsid w:val="009A0713"/>
    <w:rsid w:val="009A2F4E"/>
    <w:rsid w:val="009A3EAC"/>
    <w:rsid w:val="009A44D2"/>
    <w:rsid w:val="009A5BF1"/>
    <w:rsid w:val="009A5F35"/>
    <w:rsid w:val="009A6CE9"/>
    <w:rsid w:val="009B1526"/>
    <w:rsid w:val="009B21A4"/>
    <w:rsid w:val="009B2476"/>
    <w:rsid w:val="009B24FC"/>
    <w:rsid w:val="009B2882"/>
    <w:rsid w:val="009B3696"/>
    <w:rsid w:val="009B4314"/>
    <w:rsid w:val="009B48B7"/>
    <w:rsid w:val="009B4F5E"/>
    <w:rsid w:val="009C044F"/>
    <w:rsid w:val="009C0833"/>
    <w:rsid w:val="009C1D49"/>
    <w:rsid w:val="009C2A20"/>
    <w:rsid w:val="009C52A2"/>
    <w:rsid w:val="009C606D"/>
    <w:rsid w:val="009C7DAF"/>
    <w:rsid w:val="009D0BA2"/>
    <w:rsid w:val="009D0D24"/>
    <w:rsid w:val="009D1F7B"/>
    <w:rsid w:val="009D2C27"/>
    <w:rsid w:val="009D3D2D"/>
    <w:rsid w:val="009D4B35"/>
    <w:rsid w:val="009D64C6"/>
    <w:rsid w:val="009E2055"/>
    <w:rsid w:val="009E292F"/>
    <w:rsid w:val="009E44E3"/>
    <w:rsid w:val="009E6489"/>
    <w:rsid w:val="009F3168"/>
    <w:rsid w:val="009F434E"/>
    <w:rsid w:val="009F4F82"/>
    <w:rsid w:val="00A029C1"/>
    <w:rsid w:val="00A02A75"/>
    <w:rsid w:val="00A04777"/>
    <w:rsid w:val="00A05514"/>
    <w:rsid w:val="00A05801"/>
    <w:rsid w:val="00A127A5"/>
    <w:rsid w:val="00A129A3"/>
    <w:rsid w:val="00A17F7D"/>
    <w:rsid w:val="00A22DDF"/>
    <w:rsid w:val="00A22EA2"/>
    <w:rsid w:val="00A30165"/>
    <w:rsid w:val="00A31144"/>
    <w:rsid w:val="00A31228"/>
    <w:rsid w:val="00A33857"/>
    <w:rsid w:val="00A342BD"/>
    <w:rsid w:val="00A355A1"/>
    <w:rsid w:val="00A35859"/>
    <w:rsid w:val="00A369AF"/>
    <w:rsid w:val="00A4047A"/>
    <w:rsid w:val="00A40859"/>
    <w:rsid w:val="00A40AE2"/>
    <w:rsid w:val="00A41674"/>
    <w:rsid w:val="00A41BDF"/>
    <w:rsid w:val="00A42C1F"/>
    <w:rsid w:val="00A4461A"/>
    <w:rsid w:val="00A44652"/>
    <w:rsid w:val="00A44BAB"/>
    <w:rsid w:val="00A44DE8"/>
    <w:rsid w:val="00A452E3"/>
    <w:rsid w:val="00A4587F"/>
    <w:rsid w:val="00A51645"/>
    <w:rsid w:val="00A531AA"/>
    <w:rsid w:val="00A54AA4"/>
    <w:rsid w:val="00A54F58"/>
    <w:rsid w:val="00A56D75"/>
    <w:rsid w:val="00A5780A"/>
    <w:rsid w:val="00A60ECB"/>
    <w:rsid w:val="00A61789"/>
    <w:rsid w:val="00A61D27"/>
    <w:rsid w:val="00A62CB9"/>
    <w:rsid w:val="00A65B53"/>
    <w:rsid w:val="00A668E1"/>
    <w:rsid w:val="00A66B50"/>
    <w:rsid w:val="00A673D5"/>
    <w:rsid w:val="00A72271"/>
    <w:rsid w:val="00A7318C"/>
    <w:rsid w:val="00A7364C"/>
    <w:rsid w:val="00A745C4"/>
    <w:rsid w:val="00A74E43"/>
    <w:rsid w:val="00A756C0"/>
    <w:rsid w:val="00A7661E"/>
    <w:rsid w:val="00A77A09"/>
    <w:rsid w:val="00A8189C"/>
    <w:rsid w:val="00A83493"/>
    <w:rsid w:val="00A84975"/>
    <w:rsid w:val="00A8523F"/>
    <w:rsid w:val="00A86AEB"/>
    <w:rsid w:val="00A9078A"/>
    <w:rsid w:val="00A9079B"/>
    <w:rsid w:val="00A94F27"/>
    <w:rsid w:val="00A969FF"/>
    <w:rsid w:val="00A96CF1"/>
    <w:rsid w:val="00A9709F"/>
    <w:rsid w:val="00AA076B"/>
    <w:rsid w:val="00AA1A2A"/>
    <w:rsid w:val="00AA5007"/>
    <w:rsid w:val="00AA5A89"/>
    <w:rsid w:val="00AA7FD0"/>
    <w:rsid w:val="00AB2644"/>
    <w:rsid w:val="00AB274E"/>
    <w:rsid w:val="00AB2A77"/>
    <w:rsid w:val="00AB2C20"/>
    <w:rsid w:val="00AB2FDD"/>
    <w:rsid w:val="00AB49BD"/>
    <w:rsid w:val="00AB4A6C"/>
    <w:rsid w:val="00AB5D3E"/>
    <w:rsid w:val="00AC2677"/>
    <w:rsid w:val="00AC55B8"/>
    <w:rsid w:val="00AC58CE"/>
    <w:rsid w:val="00AC597E"/>
    <w:rsid w:val="00AC5FF7"/>
    <w:rsid w:val="00AC69DC"/>
    <w:rsid w:val="00AC6A60"/>
    <w:rsid w:val="00AC722D"/>
    <w:rsid w:val="00AC7793"/>
    <w:rsid w:val="00AD01D8"/>
    <w:rsid w:val="00AD0F40"/>
    <w:rsid w:val="00AD26AE"/>
    <w:rsid w:val="00AD2D20"/>
    <w:rsid w:val="00AD2E58"/>
    <w:rsid w:val="00AD2FD7"/>
    <w:rsid w:val="00AD405B"/>
    <w:rsid w:val="00AD4A95"/>
    <w:rsid w:val="00AE0DDD"/>
    <w:rsid w:val="00AE2733"/>
    <w:rsid w:val="00AE443F"/>
    <w:rsid w:val="00AE6880"/>
    <w:rsid w:val="00AF3056"/>
    <w:rsid w:val="00AF5332"/>
    <w:rsid w:val="00AF58BC"/>
    <w:rsid w:val="00AF5C03"/>
    <w:rsid w:val="00AF6F50"/>
    <w:rsid w:val="00B006EA"/>
    <w:rsid w:val="00B009AD"/>
    <w:rsid w:val="00B01F7D"/>
    <w:rsid w:val="00B0674B"/>
    <w:rsid w:val="00B07000"/>
    <w:rsid w:val="00B078D9"/>
    <w:rsid w:val="00B107F5"/>
    <w:rsid w:val="00B10B33"/>
    <w:rsid w:val="00B10BAE"/>
    <w:rsid w:val="00B11F8C"/>
    <w:rsid w:val="00B12121"/>
    <w:rsid w:val="00B12354"/>
    <w:rsid w:val="00B133A0"/>
    <w:rsid w:val="00B13744"/>
    <w:rsid w:val="00B141F5"/>
    <w:rsid w:val="00B14FC7"/>
    <w:rsid w:val="00B1762E"/>
    <w:rsid w:val="00B17CB1"/>
    <w:rsid w:val="00B20B1E"/>
    <w:rsid w:val="00B216C2"/>
    <w:rsid w:val="00B220BC"/>
    <w:rsid w:val="00B223C2"/>
    <w:rsid w:val="00B2529B"/>
    <w:rsid w:val="00B25B05"/>
    <w:rsid w:val="00B260DA"/>
    <w:rsid w:val="00B3003A"/>
    <w:rsid w:val="00B304BF"/>
    <w:rsid w:val="00B3069E"/>
    <w:rsid w:val="00B3151C"/>
    <w:rsid w:val="00B319D7"/>
    <w:rsid w:val="00B31A2A"/>
    <w:rsid w:val="00B32180"/>
    <w:rsid w:val="00B32F3C"/>
    <w:rsid w:val="00B3544B"/>
    <w:rsid w:val="00B36125"/>
    <w:rsid w:val="00B364D2"/>
    <w:rsid w:val="00B37A63"/>
    <w:rsid w:val="00B41763"/>
    <w:rsid w:val="00B44E8A"/>
    <w:rsid w:val="00B45272"/>
    <w:rsid w:val="00B476A6"/>
    <w:rsid w:val="00B504AA"/>
    <w:rsid w:val="00B50A11"/>
    <w:rsid w:val="00B50C3C"/>
    <w:rsid w:val="00B542EA"/>
    <w:rsid w:val="00B54B18"/>
    <w:rsid w:val="00B54C10"/>
    <w:rsid w:val="00B55922"/>
    <w:rsid w:val="00B603D1"/>
    <w:rsid w:val="00B6045A"/>
    <w:rsid w:val="00B60B3B"/>
    <w:rsid w:val="00B615C1"/>
    <w:rsid w:val="00B62221"/>
    <w:rsid w:val="00B64E04"/>
    <w:rsid w:val="00B6537D"/>
    <w:rsid w:val="00B65FA9"/>
    <w:rsid w:val="00B67DA6"/>
    <w:rsid w:val="00B70B3C"/>
    <w:rsid w:val="00B70FE5"/>
    <w:rsid w:val="00B736A0"/>
    <w:rsid w:val="00B73969"/>
    <w:rsid w:val="00B74040"/>
    <w:rsid w:val="00B7543C"/>
    <w:rsid w:val="00B7598F"/>
    <w:rsid w:val="00B77551"/>
    <w:rsid w:val="00B80491"/>
    <w:rsid w:val="00B8151E"/>
    <w:rsid w:val="00B82149"/>
    <w:rsid w:val="00B82155"/>
    <w:rsid w:val="00B82F75"/>
    <w:rsid w:val="00B8447D"/>
    <w:rsid w:val="00B8619D"/>
    <w:rsid w:val="00B871A5"/>
    <w:rsid w:val="00B92D02"/>
    <w:rsid w:val="00B92D75"/>
    <w:rsid w:val="00B93925"/>
    <w:rsid w:val="00B93A1B"/>
    <w:rsid w:val="00B967C1"/>
    <w:rsid w:val="00B96DA6"/>
    <w:rsid w:val="00B976D0"/>
    <w:rsid w:val="00BA2E3A"/>
    <w:rsid w:val="00BA6EE8"/>
    <w:rsid w:val="00BA7A9E"/>
    <w:rsid w:val="00BB06FC"/>
    <w:rsid w:val="00BB11CF"/>
    <w:rsid w:val="00BB1555"/>
    <w:rsid w:val="00BB3169"/>
    <w:rsid w:val="00BB3FE5"/>
    <w:rsid w:val="00BB6836"/>
    <w:rsid w:val="00BB7528"/>
    <w:rsid w:val="00BC1E08"/>
    <w:rsid w:val="00BC3190"/>
    <w:rsid w:val="00BC3C9D"/>
    <w:rsid w:val="00BD06D9"/>
    <w:rsid w:val="00BD2478"/>
    <w:rsid w:val="00BD2B58"/>
    <w:rsid w:val="00BD3129"/>
    <w:rsid w:val="00BD3400"/>
    <w:rsid w:val="00BD3598"/>
    <w:rsid w:val="00BD43B6"/>
    <w:rsid w:val="00BD4C88"/>
    <w:rsid w:val="00BD6C54"/>
    <w:rsid w:val="00BE344D"/>
    <w:rsid w:val="00BE4340"/>
    <w:rsid w:val="00BE4345"/>
    <w:rsid w:val="00BE50FB"/>
    <w:rsid w:val="00BE7363"/>
    <w:rsid w:val="00BF1C91"/>
    <w:rsid w:val="00BF30C3"/>
    <w:rsid w:val="00BF624F"/>
    <w:rsid w:val="00BF69F4"/>
    <w:rsid w:val="00BF6E29"/>
    <w:rsid w:val="00C0112A"/>
    <w:rsid w:val="00C01DA5"/>
    <w:rsid w:val="00C025DF"/>
    <w:rsid w:val="00C034C2"/>
    <w:rsid w:val="00C03BC8"/>
    <w:rsid w:val="00C03DA3"/>
    <w:rsid w:val="00C04B6B"/>
    <w:rsid w:val="00C05A78"/>
    <w:rsid w:val="00C12FCA"/>
    <w:rsid w:val="00C13448"/>
    <w:rsid w:val="00C134E9"/>
    <w:rsid w:val="00C1351A"/>
    <w:rsid w:val="00C14677"/>
    <w:rsid w:val="00C14CFA"/>
    <w:rsid w:val="00C1708F"/>
    <w:rsid w:val="00C17C12"/>
    <w:rsid w:val="00C2071E"/>
    <w:rsid w:val="00C20DEC"/>
    <w:rsid w:val="00C22CF5"/>
    <w:rsid w:val="00C23190"/>
    <w:rsid w:val="00C2485D"/>
    <w:rsid w:val="00C25D3D"/>
    <w:rsid w:val="00C2787F"/>
    <w:rsid w:val="00C300ED"/>
    <w:rsid w:val="00C305CD"/>
    <w:rsid w:val="00C309CF"/>
    <w:rsid w:val="00C313E1"/>
    <w:rsid w:val="00C31F2E"/>
    <w:rsid w:val="00C32492"/>
    <w:rsid w:val="00C35D3D"/>
    <w:rsid w:val="00C36538"/>
    <w:rsid w:val="00C3667E"/>
    <w:rsid w:val="00C36B5E"/>
    <w:rsid w:val="00C373DA"/>
    <w:rsid w:val="00C4135E"/>
    <w:rsid w:val="00C43936"/>
    <w:rsid w:val="00C45013"/>
    <w:rsid w:val="00C451DB"/>
    <w:rsid w:val="00C46CA2"/>
    <w:rsid w:val="00C47251"/>
    <w:rsid w:val="00C47962"/>
    <w:rsid w:val="00C4796A"/>
    <w:rsid w:val="00C50277"/>
    <w:rsid w:val="00C51533"/>
    <w:rsid w:val="00C517A2"/>
    <w:rsid w:val="00C52D28"/>
    <w:rsid w:val="00C53427"/>
    <w:rsid w:val="00C5364E"/>
    <w:rsid w:val="00C53940"/>
    <w:rsid w:val="00C5424C"/>
    <w:rsid w:val="00C542BE"/>
    <w:rsid w:val="00C5477C"/>
    <w:rsid w:val="00C54D04"/>
    <w:rsid w:val="00C56073"/>
    <w:rsid w:val="00C564FA"/>
    <w:rsid w:val="00C577FC"/>
    <w:rsid w:val="00C57B88"/>
    <w:rsid w:val="00C57DB8"/>
    <w:rsid w:val="00C61471"/>
    <w:rsid w:val="00C6165C"/>
    <w:rsid w:val="00C62E9E"/>
    <w:rsid w:val="00C62EEE"/>
    <w:rsid w:val="00C66070"/>
    <w:rsid w:val="00C662DC"/>
    <w:rsid w:val="00C67E4D"/>
    <w:rsid w:val="00C70C4F"/>
    <w:rsid w:val="00C71CB6"/>
    <w:rsid w:val="00C72FC8"/>
    <w:rsid w:val="00C758AC"/>
    <w:rsid w:val="00C75B83"/>
    <w:rsid w:val="00C76BF6"/>
    <w:rsid w:val="00C77639"/>
    <w:rsid w:val="00C825D5"/>
    <w:rsid w:val="00C82F25"/>
    <w:rsid w:val="00C86516"/>
    <w:rsid w:val="00C86A14"/>
    <w:rsid w:val="00C902FF"/>
    <w:rsid w:val="00C90665"/>
    <w:rsid w:val="00C91BDE"/>
    <w:rsid w:val="00C92972"/>
    <w:rsid w:val="00C94917"/>
    <w:rsid w:val="00C95059"/>
    <w:rsid w:val="00C954EF"/>
    <w:rsid w:val="00C96E40"/>
    <w:rsid w:val="00C97AA4"/>
    <w:rsid w:val="00C97EC3"/>
    <w:rsid w:val="00CA04E3"/>
    <w:rsid w:val="00CA080A"/>
    <w:rsid w:val="00CA15DE"/>
    <w:rsid w:val="00CA172B"/>
    <w:rsid w:val="00CA1ABE"/>
    <w:rsid w:val="00CA2012"/>
    <w:rsid w:val="00CA23CD"/>
    <w:rsid w:val="00CA5505"/>
    <w:rsid w:val="00CA5BB9"/>
    <w:rsid w:val="00CA6670"/>
    <w:rsid w:val="00CA69C4"/>
    <w:rsid w:val="00CA74FA"/>
    <w:rsid w:val="00CB28CA"/>
    <w:rsid w:val="00CB2CEF"/>
    <w:rsid w:val="00CB43EA"/>
    <w:rsid w:val="00CC04E9"/>
    <w:rsid w:val="00CC09F0"/>
    <w:rsid w:val="00CC24EB"/>
    <w:rsid w:val="00CC2853"/>
    <w:rsid w:val="00CC2AAC"/>
    <w:rsid w:val="00CC3495"/>
    <w:rsid w:val="00CC48AE"/>
    <w:rsid w:val="00CC5283"/>
    <w:rsid w:val="00CC6EAD"/>
    <w:rsid w:val="00CD023D"/>
    <w:rsid w:val="00CD0A50"/>
    <w:rsid w:val="00CD1DE0"/>
    <w:rsid w:val="00CD262E"/>
    <w:rsid w:val="00CD4B70"/>
    <w:rsid w:val="00CD7A29"/>
    <w:rsid w:val="00CE1ABE"/>
    <w:rsid w:val="00CE37C4"/>
    <w:rsid w:val="00CE3C40"/>
    <w:rsid w:val="00CE4CA8"/>
    <w:rsid w:val="00CE52FE"/>
    <w:rsid w:val="00CE5C98"/>
    <w:rsid w:val="00CE6143"/>
    <w:rsid w:val="00CE664B"/>
    <w:rsid w:val="00CF3307"/>
    <w:rsid w:val="00CF3FB6"/>
    <w:rsid w:val="00CF4DF5"/>
    <w:rsid w:val="00CF57EE"/>
    <w:rsid w:val="00CF60B7"/>
    <w:rsid w:val="00CF66D1"/>
    <w:rsid w:val="00D0059A"/>
    <w:rsid w:val="00D0256B"/>
    <w:rsid w:val="00D0272C"/>
    <w:rsid w:val="00D0526F"/>
    <w:rsid w:val="00D05B3E"/>
    <w:rsid w:val="00D12D32"/>
    <w:rsid w:val="00D133A1"/>
    <w:rsid w:val="00D13AC4"/>
    <w:rsid w:val="00D13C57"/>
    <w:rsid w:val="00D140DC"/>
    <w:rsid w:val="00D14E30"/>
    <w:rsid w:val="00D15A07"/>
    <w:rsid w:val="00D1678B"/>
    <w:rsid w:val="00D168CA"/>
    <w:rsid w:val="00D17B64"/>
    <w:rsid w:val="00D2075D"/>
    <w:rsid w:val="00D22A4D"/>
    <w:rsid w:val="00D22F3F"/>
    <w:rsid w:val="00D23146"/>
    <w:rsid w:val="00D25143"/>
    <w:rsid w:val="00D25751"/>
    <w:rsid w:val="00D2666E"/>
    <w:rsid w:val="00D26D80"/>
    <w:rsid w:val="00D30D19"/>
    <w:rsid w:val="00D33A2A"/>
    <w:rsid w:val="00D35338"/>
    <w:rsid w:val="00D356EB"/>
    <w:rsid w:val="00D35BC7"/>
    <w:rsid w:val="00D366B8"/>
    <w:rsid w:val="00D379AE"/>
    <w:rsid w:val="00D404F1"/>
    <w:rsid w:val="00D41D87"/>
    <w:rsid w:val="00D4284E"/>
    <w:rsid w:val="00D42F0A"/>
    <w:rsid w:val="00D44C3E"/>
    <w:rsid w:val="00D45F88"/>
    <w:rsid w:val="00D471AA"/>
    <w:rsid w:val="00D475EA"/>
    <w:rsid w:val="00D51553"/>
    <w:rsid w:val="00D525E9"/>
    <w:rsid w:val="00D52C85"/>
    <w:rsid w:val="00D53A97"/>
    <w:rsid w:val="00D5442A"/>
    <w:rsid w:val="00D57F32"/>
    <w:rsid w:val="00D60440"/>
    <w:rsid w:val="00D618AA"/>
    <w:rsid w:val="00D61BB1"/>
    <w:rsid w:val="00D63DC7"/>
    <w:rsid w:val="00D64C62"/>
    <w:rsid w:val="00D64C9C"/>
    <w:rsid w:val="00D70134"/>
    <w:rsid w:val="00D72242"/>
    <w:rsid w:val="00D72465"/>
    <w:rsid w:val="00D725C1"/>
    <w:rsid w:val="00D74C4F"/>
    <w:rsid w:val="00D762EC"/>
    <w:rsid w:val="00D7643C"/>
    <w:rsid w:val="00D77F57"/>
    <w:rsid w:val="00D811C9"/>
    <w:rsid w:val="00D81B90"/>
    <w:rsid w:val="00D8209D"/>
    <w:rsid w:val="00D85A0B"/>
    <w:rsid w:val="00D8691F"/>
    <w:rsid w:val="00D92A5C"/>
    <w:rsid w:val="00D94BEC"/>
    <w:rsid w:val="00D94E2F"/>
    <w:rsid w:val="00D95954"/>
    <w:rsid w:val="00D97A4C"/>
    <w:rsid w:val="00DA16BF"/>
    <w:rsid w:val="00DA2731"/>
    <w:rsid w:val="00DA298C"/>
    <w:rsid w:val="00DA2EB2"/>
    <w:rsid w:val="00DA329A"/>
    <w:rsid w:val="00DA472A"/>
    <w:rsid w:val="00DA622A"/>
    <w:rsid w:val="00DA6FAE"/>
    <w:rsid w:val="00DA7789"/>
    <w:rsid w:val="00DB0B60"/>
    <w:rsid w:val="00DB243C"/>
    <w:rsid w:val="00DB251D"/>
    <w:rsid w:val="00DB32B7"/>
    <w:rsid w:val="00DB4DF2"/>
    <w:rsid w:val="00DB6207"/>
    <w:rsid w:val="00DB6720"/>
    <w:rsid w:val="00DB6D7F"/>
    <w:rsid w:val="00DB772C"/>
    <w:rsid w:val="00DC122D"/>
    <w:rsid w:val="00DC1F33"/>
    <w:rsid w:val="00DC2F95"/>
    <w:rsid w:val="00DC4B26"/>
    <w:rsid w:val="00DC6F70"/>
    <w:rsid w:val="00DD0247"/>
    <w:rsid w:val="00DD0936"/>
    <w:rsid w:val="00DD1592"/>
    <w:rsid w:val="00DD1CC8"/>
    <w:rsid w:val="00DD2B05"/>
    <w:rsid w:val="00DD3550"/>
    <w:rsid w:val="00DD386B"/>
    <w:rsid w:val="00DD39E1"/>
    <w:rsid w:val="00DD40E7"/>
    <w:rsid w:val="00DD64E0"/>
    <w:rsid w:val="00DD6AC4"/>
    <w:rsid w:val="00DD7E1B"/>
    <w:rsid w:val="00DE0D5D"/>
    <w:rsid w:val="00DE1B58"/>
    <w:rsid w:val="00DE2453"/>
    <w:rsid w:val="00DE2A80"/>
    <w:rsid w:val="00DE5760"/>
    <w:rsid w:val="00DE5990"/>
    <w:rsid w:val="00DF132C"/>
    <w:rsid w:val="00DF1949"/>
    <w:rsid w:val="00DF1D9E"/>
    <w:rsid w:val="00DF2A89"/>
    <w:rsid w:val="00DF34D4"/>
    <w:rsid w:val="00DF46F5"/>
    <w:rsid w:val="00DF4AE6"/>
    <w:rsid w:val="00DF633F"/>
    <w:rsid w:val="00DF6B79"/>
    <w:rsid w:val="00DF74E8"/>
    <w:rsid w:val="00DF77AC"/>
    <w:rsid w:val="00E00888"/>
    <w:rsid w:val="00E01DEB"/>
    <w:rsid w:val="00E025D9"/>
    <w:rsid w:val="00E026BF"/>
    <w:rsid w:val="00E02E25"/>
    <w:rsid w:val="00E03FF5"/>
    <w:rsid w:val="00E05597"/>
    <w:rsid w:val="00E07284"/>
    <w:rsid w:val="00E0787B"/>
    <w:rsid w:val="00E103C7"/>
    <w:rsid w:val="00E11921"/>
    <w:rsid w:val="00E11D9E"/>
    <w:rsid w:val="00E135BD"/>
    <w:rsid w:val="00E15408"/>
    <w:rsid w:val="00E16394"/>
    <w:rsid w:val="00E17359"/>
    <w:rsid w:val="00E211DF"/>
    <w:rsid w:val="00E21218"/>
    <w:rsid w:val="00E22D38"/>
    <w:rsid w:val="00E24068"/>
    <w:rsid w:val="00E247B6"/>
    <w:rsid w:val="00E27460"/>
    <w:rsid w:val="00E30315"/>
    <w:rsid w:val="00E30454"/>
    <w:rsid w:val="00E355EA"/>
    <w:rsid w:val="00E356ED"/>
    <w:rsid w:val="00E360D4"/>
    <w:rsid w:val="00E36657"/>
    <w:rsid w:val="00E41B53"/>
    <w:rsid w:val="00E42DFD"/>
    <w:rsid w:val="00E46914"/>
    <w:rsid w:val="00E500FB"/>
    <w:rsid w:val="00E50704"/>
    <w:rsid w:val="00E508E2"/>
    <w:rsid w:val="00E51AF9"/>
    <w:rsid w:val="00E51E50"/>
    <w:rsid w:val="00E543F2"/>
    <w:rsid w:val="00E5556F"/>
    <w:rsid w:val="00E57B1B"/>
    <w:rsid w:val="00E6352D"/>
    <w:rsid w:val="00E64439"/>
    <w:rsid w:val="00E646CA"/>
    <w:rsid w:val="00E6618A"/>
    <w:rsid w:val="00E66822"/>
    <w:rsid w:val="00E67046"/>
    <w:rsid w:val="00E67D92"/>
    <w:rsid w:val="00E715E5"/>
    <w:rsid w:val="00E7215F"/>
    <w:rsid w:val="00E73711"/>
    <w:rsid w:val="00E74F32"/>
    <w:rsid w:val="00E7550D"/>
    <w:rsid w:val="00E759A6"/>
    <w:rsid w:val="00E7669C"/>
    <w:rsid w:val="00E7762E"/>
    <w:rsid w:val="00E80167"/>
    <w:rsid w:val="00E80D12"/>
    <w:rsid w:val="00E81455"/>
    <w:rsid w:val="00E82C00"/>
    <w:rsid w:val="00E836C5"/>
    <w:rsid w:val="00E83C3D"/>
    <w:rsid w:val="00E83D8B"/>
    <w:rsid w:val="00E83DF9"/>
    <w:rsid w:val="00E86261"/>
    <w:rsid w:val="00E9238B"/>
    <w:rsid w:val="00E94BA8"/>
    <w:rsid w:val="00E95A31"/>
    <w:rsid w:val="00E96ED9"/>
    <w:rsid w:val="00EA2965"/>
    <w:rsid w:val="00EA3BCE"/>
    <w:rsid w:val="00EA59ED"/>
    <w:rsid w:val="00EA5BEE"/>
    <w:rsid w:val="00EA7B6C"/>
    <w:rsid w:val="00EB0B26"/>
    <w:rsid w:val="00EB276F"/>
    <w:rsid w:val="00EB2A50"/>
    <w:rsid w:val="00EB3812"/>
    <w:rsid w:val="00EB54D7"/>
    <w:rsid w:val="00EB58A1"/>
    <w:rsid w:val="00EB5F8D"/>
    <w:rsid w:val="00EB7098"/>
    <w:rsid w:val="00EB79D8"/>
    <w:rsid w:val="00EB7C5A"/>
    <w:rsid w:val="00EC07A3"/>
    <w:rsid w:val="00EC315D"/>
    <w:rsid w:val="00EC47DC"/>
    <w:rsid w:val="00ED0346"/>
    <w:rsid w:val="00ED08A8"/>
    <w:rsid w:val="00ED6B94"/>
    <w:rsid w:val="00ED6C7A"/>
    <w:rsid w:val="00ED6F1E"/>
    <w:rsid w:val="00ED7C0C"/>
    <w:rsid w:val="00EE043F"/>
    <w:rsid w:val="00EE0C37"/>
    <w:rsid w:val="00EE2F88"/>
    <w:rsid w:val="00EE3626"/>
    <w:rsid w:val="00EE3B06"/>
    <w:rsid w:val="00EE45AB"/>
    <w:rsid w:val="00EE5601"/>
    <w:rsid w:val="00EE5932"/>
    <w:rsid w:val="00EE677B"/>
    <w:rsid w:val="00EE740E"/>
    <w:rsid w:val="00EE7EB1"/>
    <w:rsid w:val="00EF0C38"/>
    <w:rsid w:val="00EF13B5"/>
    <w:rsid w:val="00EF2AC8"/>
    <w:rsid w:val="00EF43BF"/>
    <w:rsid w:val="00EF4E3B"/>
    <w:rsid w:val="00EF52DE"/>
    <w:rsid w:val="00EF5C50"/>
    <w:rsid w:val="00EF6139"/>
    <w:rsid w:val="00EF7D44"/>
    <w:rsid w:val="00F0171E"/>
    <w:rsid w:val="00F01A01"/>
    <w:rsid w:val="00F01B1E"/>
    <w:rsid w:val="00F03247"/>
    <w:rsid w:val="00F0626B"/>
    <w:rsid w:val="00F07D37"/>
    <w:rsid w:val="00F10FC1"/>
    <w:rsid w:val="00F120B1"/>
    <w:rsid w:val="00F13712"/>
    <w:rsid w:val="00F13D91"/>
    <w:rsid w:val="00F14A45"/>
    <w:rsid w:val="00F15D3C"/>
    <w:rsid w:val="00F174E0"/>
    <w:rsid w:val="00F20681"/>
    <w:rsid w:val="00F21122"/>
    <w:rsid w:val="00F22213"/>
    <w:rsid w:val="00F242C0"/>
    <w:rsid w:val="00F256E9"/>
    <w:rsid w:val="00F26B2D"/>
    <w:rsid w:val="00F271B8"/>
    <w:rsid w:val="00F27CB4"/>
    <w:rsid w:val="00F27FA1"/>
    <w:rsid w:val="00F30437"/>
    <w:rsid w:val="00F310DD"/>
    <w:rsid w:val="00F317F0"/>
    <w:rsid w:val="00F325FE"/>
    <w:rsid w:val="00F3273B"/>
    <w:rsid w:val="00F3682B"/>
    <w:rsid w:val="00F36B98"/>
    <w:rsid w:val="00F36CF2"/>
    <w:rsid w:val="00F37ED3"/>
    <w:rsid w:val="00F401BE"/>
    <w:rsid w:val="00F40509"/>
    <w:rsid w:val="00F409BF"/>
    <w:rsid w:val="00F40E42"/>
    <w:rsid w:val="00F411BD"/>
    <w:rsid w:val="00F42203"/>
    <w:rsid w:val="00F4527A"/>
    <w:rsid w:val="00F46047"/>
    <w:rsid w:val="00F473CF"/>
    <w:rsid w:val="00F47D9E"/>
    <w:rsid w:val="00F51E7F"/>
    <w:rsid w:val="00F52300"/>
    <w:rsid w:val="00F523D3"/>
    <w:rsid w:val="00F5259C"/>
    <w:rsid w:val="00F5296D"/>
    <w:rsid w:val="00F55273"/>
    <w:rsid w:val="00F608B3"/>
    <w:rsid w:val="00F611C2"/>
    <w:rsid w:val="00F6202E"/>
    <w:rsid w:val="00F6331E"/>
    <w:rsid w:val="00F654A8"/>
    <w:rsid w:val="00F65EAC"/>
    <w:rsid w:val="00F70693"/>
    <w:rsid w:val="00F73BF0"/>
    <w:rsid w:val="00F75736"/>
    <w:rsid w:val="00F75D91"/>
    <w:rsid w:val="00F770D0"/>
    <w:rsid w:val="00F77F98"/>
    <w:rsid w:val="00F81510"/>
    <w:rsid w:val="00F82681"/>
    <w:rsid w:val="00F82E85"/>
    <w:rsid w:val="00F845CF"/>
    <w:rsid w:val="00F85380"/>
    <w:rsid w:val="00F856C5"/>
    <w:rsid w:val="00F858AB"/>
    <w:rsid w:val="00F86128"/>
    <w:rsid w:val="00F863C6"/>
    <w:rsid w:val="00F914DC"/>
    <w:rsid w:val="00F91CDE"/>
    <w:rsid w:val="00F93AC6"/>
    <w:rsid w:val="00F9402A"/>
    <w:rsid w:val="00F947D8"/>
    <w:rsid w:val="00F955DA"/>
    <w:rsid w:val="00F963D7"/>
    <w:rsid w:val="00F97246"/>
    <w:rsid w:val="00F97981"/>
    <w:rsid w:val="00FA100A"/>
    <w:rsid w:val="00FA1C83"/>
    <w:rsid w:val="00FA21A2"/>
    <w:rsid w:val="00FA2314"/>
    <w:rsid w:val="00FA2390"/>
    <w:rsid w:val="00FA4456"/>
    <w:rsid w:val="00FA4EC8"/>
    <w:rsid w:val="00FA50B8"/>
    <w:rsid w:val="00FA5D86"/>
    <w:rsid w:val="00FA6548"/>
    <w:rsid w:val="00FA6699"/>
    <w:rsid w:val="00FA7F10"/>
    <w:rsid w:val="00FB4A76"/>
    <w:rsid w:val="00FB4BE9"/>
    <w:rsid w:val="00FB57DD"/>
    <w:rsid w:val="00FB74CF"/>
    <w:rsid w:val="00FC2A40"/>
    <w:rsid w:val="00FC3491"/>
    <w:rsid w:val="00FC738D"/>
    <w:rsid w:val="00FC7C29"/>
    <w:rsid w:val="00FD0AFC"/>
    <w:rsid w:val="00FD1B3B"/>
    <w:rsid w:val="00FD34A4"/>
    <w:rsid w:val="00FD590A"/>
    <w:rsid w:val="00FD638F"/>
    <w:rsid w:val="00FD75EC"/>
    <w:rsid w:val="00FD764A"/>
    <w:rsid w:val="00FE228D"/>
    <w:rsid w:val="00FE3279"/>
    <w:rsid w:val="00FE4D94"/>
    <w:rsid w:val="00FE56C5"/>
    <w:rsid w:val="00FE794B"/>
    <w:rsid w:val="00FF15C5"/>
    <w:rsid w:val="00FF289C"/>
    <w:rsid w:val="00FF3D07"/>
    <w:rsid w:val="00FF404B"/>
    <w:rsid w:val="00FF4667"/>
    <w:rsid w:val="00FF555C"/>
    <w:rsid w:val="00FF57D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4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Weir</dc:creator>
  <cp:lastModifiedBy>jyothi</cp:lastModifiedBy>
  <cp:revision>4</cp:revision>
  <cp:lastPrinted>2015-09-24T12:52:00Z</cp:lastPrinted>
  <dcterms:created xsi:type="dcterms:W3CDTF">2016-01-12T10:20:00Z</dcterms:created>
  <dcterms:modified xsi:type="dcterms:W3CDTF">2016-01-14T08:38:00Z</dcterms:modified>
</cp:coreProperties>
</file>