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FA" w:rsidRPr="001F2DFA" w:rsidRDefault="000661C9" w:rsidP="001F2DFA">
      <w:pPr>
        <w:spacing w:line="240" w:lineRule="auto"/>
        <w:rPr>
          <w:b/>
          <w:sz w:val="20"/>
          <w:szCs w:val="20"/>
          <w:lang w:val="en-GB"/>
        </w:rPr>
      </w:pPr>
      <w:proofErr w:type="gramStart"/>
      <w:r>
        <w:rPr>
          <w:b/>
          <w:sz w:val="20"/>
          <w:szCs w:val="20"/>
          <w:lang w:val="en-GB"/>
        </w:rPr>
        <w:t>Supplementary file</w:t>
      </w:r>
      <w:r w:rsidR="001F2DFA" w:rsidRPr="001F2DFA">
        <w:rPr>
          <w:b/>
          <w:sz w:val="20"/>
          <w:szCs w:val="20"/>
          <w:lang w:val="en-GB"/>
        </w:rPr>
        <w:t xml:space="preserve"> 2.</w:t>
      </w:r>
      <w:proofErr w:type="gramEnd"/>
      <w:r w:rsidR="001F2DFA" w:rsidRPr="001F2DFA">
        <w:rPr>
          <w:b/>
          <w:sz w:val="20"/>
          <w:szCs w:val="20"/>
          <w:lang w:val="en-GB"/>
        </w:rPr>
        <w:t xml:space="preserve"> </w:t>
      </w:r>
      <w:proofErr w:type="gramStart"/>
      <w:r w:rsidR="001F2DFA" w:rsidRPr="001F2DFA">
        <w:rPr>
          <w:b/>
          <w:sz w:val="20"/>
          <w:szCs w:val="20"/>
          <w:lang w:val="en-GB"/>
        </w:rPr>
        <w:t xml:space="preserve">Traits of </w:t>
      </w:r>
      <w:r w:rsidR="001F2DFA" w:rsidRPr="001F2DFA">
        <w:rPr>
          <w:b/>
          <w:i/>
          <w:sz w:val="20"/>
          <w:szCs w:val="20"/>
          <w:lang w:val="en-GB"/>
        </w:rPr>
        <w:t>H</w:t>
      </w:r>
      <w:r w:rsidR="001F2DFA" w:rsidRPr="001F2DFA">
        <w:rPr>
          <w:b/>
          <w:sz w:val="20"/>
          <w:szCs w:val="20"/>
          <w:lang w:val="en-GB"/>
        </w:rPr>
        <w:t xml:space="preserve">. </w:t>
      </w:r>
      <w:proofErr w:type="spellStart"/>
      <w:r w:rsidR="001F2DFA" w:rsidRPr="001F2DFA">
        <w:rPr>
          <w:b/>
          <w:i/>
          <w:sz w:val="20"/>
          <w:szCs w:val="20"/>
          <w:lang w:val="en-GB"/>
        </w:rPr>
        <w:t>naledi</w:t>
      </w:r>
      <w:proofErr w:type="spellEnd"/>
      <w:r w:rsidR="001F2DFA" w:rsidRPr="001F2DFA">
        <w:rPr>
          <w:b/>
          <w:sz w:val="20"/>
          <w:szCs w:val="20"/>
          <w:lang w:val="en-GB"/>
        </w:rPr>
        <w:t xml:space="preserve"> and comparative species.</w:t>
      </w:r>
      <w:proofErr w:type="gramEnd"/>
      <w:r w:rsidR="001F2DFA" w:rsidRPr="001F2DFA">
        <w:rPr>
          <w:b/>
          <w:sz w:val="20"/>
          <w:szCs w:val="20"/>
          <w:lang w:val="en-GB"/>
        </w:rPr>
        <w:t xml:space="preserve"> </w:t>
      </w:r>
      <w:bookmarkStart w:id="0" w:name="_GoBack"/>
      <w:bookmarkEnd w:id="0"/>
    </w:p>
    <w:tbl>
      <w:tblPr>
        <w:tblW w:w="1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292"/>
        <w:gridCol w:w="1417"/>
        <w:gridCol w:w="1418"/>
        <w:gridCol w:w="1196"/>
        <w:gridCol w:w="1098"/>
        <w:gridCol w:w="1098"/>
        <w:gridCol w:w="968"/>
        <w:gridCol w:w="965"/>
        <w:gridCol w:w="1337"/>
        <w:gridCol w:w="1392"/>
      </w:tblGrid>
      <w:tr w:rsidR="001F2DFA" w:rsidRPr="001F2DFA" w:rsidTr="001F2DFA">
        <w:trPr>
          <w:trHeight w:val="300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Cranial Characters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Cranial capacity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Cranial vault thickness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Supraorbital height index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Postorbital constriction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Frontal bossing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Parietal bossing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Metopic keeling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Sagittal keeling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Parietal wall verticality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Postbregmatic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depression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 &amp; Intermediate &amp; Thick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Intermediate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 &amp; Large &amp; Very large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 &amp; Intermediate &amp; Thick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&amp; 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&amp; Slight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Very large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 &amp; Intermediate &amp; Thick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&amp; 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Absolutely large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 &amp; Intermediate &amp; Thick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&amp; 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Very large &amp; Absolutely large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Thin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1F2DFA">
        <w:trPr>
          <w:trHeight w:val="255"/>
        </w:trPr>
        <w:tc>
          <w:tcPr>
            <w:tcW w:w="198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Tapered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</w:tbl>
    <w:p w:rsidR="001F2DFA" w:rsidRPr="001F2DFA" w:rsidRDefault="001F2DFA">
      <w:pPr>
        <w:rPr>
          <w:sz w:val="20"/>
          <w:szCs w:val="20"/>
        </w:rPr>
      </w:pPr>
      <w:r w:rsidRPr="001F2DFA">
        <w:rPr>
          <w:sz w:val="20"/>
          <w:szCs w:val="20"/>
        </w:rPr>
        <w:br w:type="page"/>
      </w:r>
    </w:p>
    <w:tbl>
      <w:tblPr>
        <w:tblW w:w="142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401"/>
        <w:gridCol w:w="1601"/>
        <w:gridCol w:w="1690"/>
        <w:gridCol w:w="1618"/>
        <w:gridCol w:w="1390"/>
        <w:gridCol w:w="1514"/>
        <w:gridCol w:w="1478"/>
        <w:gridCol w:w="1594"/>
      </w:tblGrid>
      <w:tr w:rsidR="001F2DFA" w:rsidRPr="001F2DFA" w:rsidTr="00A016C5">
        <w:trPr>
          <w:trHeight w:val="300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Cranial Characters</w:t>
            </w:r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Prelambdoidal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flattening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Position of temporal crest on supraorbital torus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AM incursion of temporal lines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Compound temporal /nuchal crest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Temporal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squama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height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Upper margin of temporal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squama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Angular torus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Supramastoid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crest development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&amp; Strong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Moderate &amp; Strong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&amp; Strong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&amp; High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&amp; Strong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 &amp; 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Moderate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&amp; High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401" w:type="dxa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401" w:type="dxa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&amp; High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 &amp; 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4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Del="006F3257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Strong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Del="00D45F43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Absent 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Del="006F3257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Strong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&amp; High</w:t>
            </w:r>
          </w:p>
        </w:tc>
        <w:tc>
          <w:tcPr>
            <w:tcW w:w="151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 &amp; 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401" w:type="dxa"/>
            <w:vAlign w:val="center"/>
          </w:tcPr>
          <w:p w:rsidR="001F2DFA" w:rsidRPr="001F2DFA" w:rsidDel="006F3257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Superior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Strong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390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</w:t>
            </w:r>
          </w:p>
        </w:tc>
        <w:tc>
          <w:tcPr>
            <w:tcW w:w="1514" w:type="dxa"/>
            <w:vAlign w:val="center"/>
          </w:tcPr>
          <w:p w:rsidR="001F2DFA" w:rsidRPr="001F2DFA" w:rsidDel="00D45F43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Curved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</w:tr>
    </w:tbl>
    <w:p w:rsidR="001F2DFA" w:rsidRPr="001F2DFA" w:rsidRDefault="001F2DFA" w:rsidP="001F2DFA">
      <w:pPr>
        <w:rPr>
          <w:sz w:val="20"/>
          <w:szCs w:val="20"/>
        </w:rPr>
      </w:pPr>
    </w:p>
    <w:p w:rsidR="001F2DFA" w:rsidRPr="001F2DFA" w:rsidRDefault="001F2DFA" w:rsidP="001F2DFA">
      <w:pPr>
        <w:spacing w:after="0" w:line="240" w:lineRule="auto"/>
        <w:rPr>
          <w:sz w:val="20"/>
          <w:szCs w:val="20"/>
        </w:rPr>
      </w:pPr>
      <w:r w:rsidRPr="001F2DFA">
        <w:rPr>
          <w:sz w:val="20"/>
          <w:szCs w:val="20"/>
        </w:rPr>
        <w:br w:type="page"/>
      </w:r>
    </w:p>
    <w:tbl>
      <w:tblPr>
        <w:tblW w:w="14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701"/>
        <w:gridCol w:w="1384"/>
        <w:gridCol w:w="1309"/>
        <w:gridCol w:w="1328"/>
        <w:gridCol w:w="1279"/>
        <w:gridCol w:w="1504"/>
        <w:gridCol w:w="1276"/>
        <w:gridCol w:w="1417"/>
        <w:gridCol w:w="1417"/>
      </w:tblGrid>
      <w:tr w:rsidR="001F2DFA" w:rsidRPr="001F2DFA" w:rsidTr="00A016C5">
        <w:trPr>
          <w:trHeight w:val="300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Cranial Characters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Point of lateral expansion of root of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zygomatic</w:t>
            </w:r>
            <w:proofErr w:type="spellEnd"/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Angulation of root of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zygomatic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Mastoid crest projection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Mastoid/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supramastoid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crests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Suprameatal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spine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Mandibular fossa depth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AM recess of mandibular fossa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Articular tubercle projection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Postglenoid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process size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EAM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EAM &amp; 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EAM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EAM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 &amp; Parallel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-11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firstLine="14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-48" w:firstLine="4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-16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Medium &amp; Small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Medium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 &amp; Parallel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 &amp;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Medium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 &amp; Parallel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 &amp; Medium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 &amp; Parallel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mandibular fossa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 &amp;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EAM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or slightly 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Medium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EAM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Medium &amp; Small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Above EAM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Parallel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Divergent</w:t>
            </w:r>
          </w:p>
        </w:tc>
        <w:tc>
          <w:tcPr>
            <w:tcW w:w="127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0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417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</w:tr>
    </w:tbl>
    <w:p w:rsidR="001F2DFA" w:rsidRPr="001F2DFA" w:rsidRDefault="001F2DFA" w:rsidP="001F2DFA">
      <w:pPr>
        <w:rPr>
          <w:sz w:val="20"/>
          <w:szCs w:val="20"/>
        </w:rPr>
      </w:pPr>
    </w:p>
    <w:tbl>
      <w:tblPr>
        <w:tblW w:w="1461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276"/>
        <w:gridCol w:w="1559"/>
        <w:gridCol w:w="1984"/>
        <w:gridCol w:w="1276"/>
        <w:gridCol w:w="1843"/>
        <w:gridCol w:w="1984"/>
        <w:gridCol w:w="1418"/>
        <w:gridCol w:w="1276"/>
      </w:tblGrid>
      <w:tr w:rsidR="001F2DFA" w:rsidRPr="001F2DFA" w:rsidTr="00A016C5">
        <w:trPr>
          <w:trHeight w:val="300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Cranial Characters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Postglenoid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and tympanic contact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Entoglenoid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process projection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Position of the mandibular fossa relative to temporal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squama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Tympanic shape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Vaginal process size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Eustachian process of tympanic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Petrous orientation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External auditory meatus size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Tubular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small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prominent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Sagittal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Tubular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small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prominent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Sagittal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Tubular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ind w:left="32" w:hanging="32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small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small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prominent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small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prominent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small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 &amp; 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843" w:type="dxa"/>
            <w:vAlign w:val="center"/>
          </w:tcPr>
          <w:p w:rsidR="001F2DFA" w:rsidRPr="001F2DFA" w:rsidDel="00B815FC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large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large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large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 &amp; Not 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large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 &amp; 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large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 &amp; No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large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Projecting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Plate-like</w:t>
            </w:r>
          </w:p>
        </w:tc>
        <w:tc>
          <w:tcPr>
            <w:tcW w:w="184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large</w:t>
            </w:r>
          </w:p>
        </w:tc>
        <w:tc>
          <w:tcPr>
            <w:tcW w:w="1984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prominent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Coronal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</w:tr>
    </w:tbl>
    <w:p w:rsidR="001F2DFA" w:rsidRPr="001F2DFA" w:rsidRDefault="001F2DFA" w:rsidP="001F2DFA">
      <w:pPr>
        <w:rPr>
          <w:sz w:val="20"/>
          <w:szCs w:val="20"/>
        </w:rPr>
      </w:pPr>
    </w:p>
    <w:p w:rsidR="001F2DFA" w:rsidRPr="001F2DFA" w:rsidRDefault="001F2DFA">
      <w:pPr>
        <w:rPr>
          <w:sz w:val="20"/>
          <w:szCs w:val="20"/>
        </w:rPr>
      </w:pPr>
      <w:r w:rsidRPr="001F2DFA">
        <w:rPr>
          <w:sz w:val="20"/>
          <w:szCs w:val="20"/>
        </w:rPr>
        <w:br w:type="page"/>
      </w:r>
    </w:p>
    <w:tbl>
      <w:tblPr>
        <w:tblW w:w="144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276"/>
        <w:gridCol w:w="1417"/>
        <w:gridCol w:w="1277"/>
        <w:gridCol w:w="1417"/>
        <w:gridCol w:w="1134"/>
        <w:gridCol w:w="2126"/>
        <w:gridCol w:w="1418"/>
        <w:gridCol w:w="1276"/>
        <w:gridCol w:w="1133"/>
      </w:tblGrid>
      <w:tr w:rsidR="001F2DFA" w:rsidRPr="001F2DFA" w:rsidTr="00A016C5">
        <w:trPr>
          <w:trHeight w:val="300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Cranial Characters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ML position of EAM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Orientation of EAM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Crista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petrosa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Mastoid process lateral inflation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Mastoid process size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Fossa for origin of digastric muscle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Juxtamastoid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eminence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Occipito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-mastoid crest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Asterionic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notch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Broad, shallow fossa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Broad, shallow fossa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 shallow fossa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 shallow fossa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&amp; Lateral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weak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Deep, narrow notch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&amp; Lateral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 &amp;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Deep, narrow notch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 &amp; 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Broad, shallow fossa &amp; Deep, narrow notch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 &amp; 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Broad, shallow fossa &amp; Deep, narrow notch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 &amp; 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Broad, shallow fossa &amp; Deep, narrow notch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 &amp; 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Deep, narrow notch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Broad, shallow fossa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vAlign w:val="center"/>
          </w:tcPr>
          <w:p w:rsidR="001F2DFA" w:rsidRPr="001F2DFA" w:rsidDel="005E4F4F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strong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Inflated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Deep, narrow notch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13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</w:tr>
    </w:tbl>
    <w:p w:rsidR="001F2DFA" w:rsidRPr="001F2DFA" w:rsidRDefault="001F2DFA" w:rsidP="001F2DFA">
      <w:pPr>
        <w:rPr>
          <w:sz w:val="20"/>
          <w:szCs w:val="20"/>
        </w:rPr>
      </w:pPr>
    </w:p>
    <w:p w:rsidR="001F2DFA" w:rsidRPr="001F2DFA" w:rsidRDefault="001F2DFA" w:rsidP="001F2DFA">
      <w:pPr>
        <w:rPr>
          <w:sz w:val="20"/>
          <w:szCs w:val="20"/>
        </w:rPr>
      </w:pPr>
    </w:p>
    <w:p w:rsidR="001F2DFA" w:rsidRPr="001F2DFA" w:rsidRDefault="001F2DFA">
      <w:pPr>
        <w:rPr>
          <w:sz w:val="20"/>
          <w:szCs w:val="20"/>
        </w:rPr>
      </w:pPr>
      <w:r w:rsidRPr="001F2DFA">
        <w:rPr>
          <w:sz w:val="20"/>
          <w:szCs w:val="20"/>
        </w:rPr>
        <w:br w:type="page"/>
      </w:r>
    </w:p>
    <w:tbl>
      <w:tblPr>
        <w:tblW w:w="1390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99"/>
        <w:gridCol w:w="1301"/>
        <w:gridCol w:w="1250"/>
        <w:gridCol w:w="1418"/>
        <w:gridCol w:w="1134"/>
        <w:gridCol w:w="1439"/>
        <w:gridCol w:w="1396"/>
        <w:gridCol w:w="1276"/>
        <w:gridCol w:w="1077"/>
        <w:gridCol w:w="1616"/>
      </w:tblGrid>
      <w:tr w:rsidR="001F2DFA" w:rsidRPr="001F2DFA" w:rsidTr="00A016C5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line="240" w:lineRule="auto"/>
              <w:rPr>
                <w:sz w:val="20"/>
                <w:szCs w:val="20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Cranial Characters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Venous sinus pattern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Occipital torus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Curvature of occipital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squama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Curvature of nuchal plane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Height of nuchal area relative to FH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External occipital protuberance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Tuberculum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linearum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External occipital crest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Occipital torus /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supramastoid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crest contact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 above FH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 above FH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Marginal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 &amp; 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High above FH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?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 &amp; Flat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 &amp; 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 &amp; 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Marginal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  <w:tr w:rsidR="001F2DFA" w:rsidRPr="001F2DFA" w:rsidTr="00A016C5">
        <w:trPr>
          <w:trHeight w:val="2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Marginal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Low near FH or below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Not continuous</w:t>
            </w:r>
          </w:p>
        </w:tc>
      </w:tr>
    </w:tbl>
    <w:p w:rsidR="001F2DFA" w:rsidRPr="001F2DFA" w:rsidDel="00D0149A" w:rsidRDefault="001F2DFA" w:rsidP="001F2DFA">
      <w:pPr>
        <w:rPr>
          <w:sz w:val="20"/>
          <w:szCs w:val="20"/>
        </w:rPr>
      </w:pPr>
    </w:p>
    <w:p w:rsidR="001F2DFA" w:rsidRPr="001F2DFA" w:rsidRDefault="001F2DFA" w:rsidP="001F2DFA">
      <w:pPr>
        <w:rPr>
          <w:sz w:val="20"/>
          <w:szCs w:val="20"/>
        </w:rPr>
      </w:pPr>
    </w:p>
    <w:p w:rsidR="001F2DFA" w:rsidRDefault="001F2DFA" w:rsidP="001F2DFA">
      <w:pPr>
        <w:rPr>
          <w:sz w:val="20"/>
          <w:szCs w:val="20"/>
        </w:rPr>
      </w:pPr>
    </w:p>
    <w:p w:rsidR="000661C9" w:rsidRPr="001F2DFA" w:rsidRDefault="000661C9" w:rsidP="001F2DFA">
      <w:pPr>
        <w:rPr>
          <w:sz w:val="20"/>
          <w:szCs w:val="20"/>
        </w:rPr>
      </w:pPr>
    </w:p>
    <w:tbl>
      <w:tblPr>
        <w:tblW w:w="1471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1495"/>
        <w:gridCol w:w="1588"/>
        <w:gridCol w:w="1169"/>
        <w:gridCol w:w="1418"/>
        <w:gridCol w:w="1276"/>
        <w:gridCol w:w="1275"/>
        <w:gridCol w:w="969"/>
        <w:gridCol w:w="984"/>
        <w:gridCol w:w="1256"/>
        <w:gridCol w:w="1276"/>
      </w:tblGrid>
      <w:tr w:rsidR="001F2DFA" w:rsidRPr="001F2DFA" w:rsidTr="00A016C5">
        <w:trPr>
          <w:trHeight w:val="300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Cranial Characters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Supraorbital torus/arch thickness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Supraorbital thickness gradient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Supratoral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sulcus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Supraorbital torus development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Supraorbital contour 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Supraorbital corner shape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Canine fossa</w:t>
            </w:r>
          </w:p>
        </w:tc>
        <w:tc>
          <w:tcPr>
            <w:tcW w:w="984" w:type="dxa"/>
            <w:vAlign w:val="center"/>
          </w:tcPr>
          <w:p w:rsidR="001F2DFA" w:rsidRPr="001F2DFA" w:rsidDel="00B743FC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Anterior pillars</w:t>
            </w:r>
          </w:p>
        </w:tc>
        <w:tc>
          <w:tcPr>
            <w:tcW w:w="1256" w:type="dxa"/>
            <w:vAlign w:val="center"/>
          </w:tcPr>
          <w:p w:rsidR="001F2DFA" w:rsidRPr="001F2DFA" w:rsidDel="00B743FC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Incisors project beyond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bicanine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line </w:t>
            </w:r>
          </w:p>
        </w:tc>
        <w:tc>
          <w:tcPr>
            <w:tcW w:w="1276" w:type="dxa"/>
            <w:vAlign w:val="center"/>
          </w:tcPr>
          <w:p w:rsidR="001F2DFA" w:rsidRPr="001F2DFA" w:rsidDel="00B743FC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Nasoalveolar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clivus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curvature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Thick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Weakly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Thick &amp; 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 &amp; 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Weakly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 &amp; Thin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 &amp; 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Weakly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 &amp; 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 &amp; 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 &amp; 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Straight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Thick &amp; 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 &amp; 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Weakly&amp; 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Angled &amp; 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Absent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Thick &amp; 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 &amp; Thin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Medial to lateral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Weakly&amp; 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Yes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Weakly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84" w:type="dxa"/>
            <w:vAlign w:val="center"/>
          </w:tcPr>
          <w:p w:rsidR="001F2DFA" w:rsidRPr="001F2DFA" w:rsidDel="00F92732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Del="00F92732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276" w:type="dxa"/>
            <w:vAlign w:val="center"/>
          </w:tcPr>
          <w:p w:rsidR="001F2DFA" w:rsidRPr="001F2DFA" w:rsidDel="00F92732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Concave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Thick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Concave</w:t>
            </w:r>
          </w:p>
        </w:tc>
      </w:tr>
      <w:tr w:rsidR="001F2DFA" w:rsidRPr="001F2DFA" w:rsidTr="00A016C5">
        <w:trPr>
          <w:trHeight w:val="255"/>
        </w:trPr>
        <w:tc>
          <w:tcPr>
            <w:tcW w:w="200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Intermediate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 to medial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Arched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Rounded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98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25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276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Concave</w:t>
            </w:r>
          </w:p>
        </w:tc>
      </w:tr>
    </w:tbl>
    <w:p w:rsidR="001F2DFA" w:rsidRPr="001F2DFA" w:rsidRDefault="001F2DFA" w:rsidP="001F2DFA">
      <w:pPr>
        <w:tabs>
          <w:tab w:val="left" w:pos="1701"/>
        </w:tabs>
        <w:rPr>
          <w:sz w:val="20"/>
          <w:szCs w:val="20"/>
        </w:rPr>
      </w:pPr>
    </w:p>
    <w:p w:rsidR="001F2DFA" w:rsidRPr="001F2DFA" w:rsidRDefault="001F2DFA">
      <w:pPr>
        <w:rPr>
          <w:sz w:val="20"/>
          <w:szCs w:val="20"/>
        </w:rPr>
      </w:pPr>
      <w:r w:rsidRPr="001F2DFA">
        <w:rPr>
          <w:sz w:val="20"/>
          <w:szCs w:val="20"/>
        </w:rPr>
        <w:br w:type="page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359"/>
        <w:gridCol w:w="1417"/>
        <w:gridCol w:w="1276"/>
        <w:gridCol w:w="1417"/>
        <w:gridCol w:w="1134"/>
        <w:gridCol w:w="1134"/>
        <w:gridCol w:w="1418"/>
        <w:gridCol w:w="992"/>
        <w:gridCol w:w="1701"/>
        <w:gridCol w:w="993"/>
      </w:tblGrid>
      <w:tr w:rsidR="001F2DFA" w:rsidRPr="001F2DFA" w:rsidTr="00A016C5">
        <w:trPr>
          <w:trHeight w:val="300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Cranial Characters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Nasoalveolar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clivus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contour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Canine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jugum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development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Anterior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zygomatico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-alveolar position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Intermaxillary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suture development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Lateral flaring of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zygomatic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arches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Zygomatic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temporal surface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Zygomatic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frontal process lateral margin orientation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Anterior palate depth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Maxillo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-alveolar relative length 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Position of incisive foramen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M1M2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Furrowed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Longer than wide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Canine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M1M2&amp;M1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Furrowed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Longer than wide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Canine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P3P4&amp;P4M1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Furrowed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Deeply excavated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Laterally divergent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Longer than wide &amp; 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P4M1&amp;M1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Furrowed &amp; Flat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Laterally divergent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 &amp; Deep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Longer than wide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Ridged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Longer than wide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Ridged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P4M1&amp;M1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Ridged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 &amp; 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 &amp; Moderate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P4M1&amp;M1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Ridged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P4M1&amp;M1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Ridged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M1&amp;M1M2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Ridged 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Deep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Canine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Convex &amp; 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P4M1&amp;M1&amp;M1M2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Ridged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Slight</w:t>
            </w:r>
          </w:p>
        </w:tc>
        <w:tc>
          <w:tcPr>
            <w:tcW w:w="1134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992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Canine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Furrowed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Laterally divergent</w:t>
            </w:r>
          </w:p>
        </w:tc>
        <w:tc>
          <w:tcPr>
            <w:tcW w:w="992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Longer than wide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Furrowed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Laterally divergent</w:t>
            </w:r>
          </w:p>
        </w:tc>
        <w:tc>
          <w:tcPr>
            <w:tcW w:w="992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 &amp; Deep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Longer than wide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  <w:tr w:rsidR="001F2DFA" w:rsidRPr="001F2DFA" w:rsidTr="00A016C5">
        <w:trPr>
          <w:trHeight w:val="255"/>
        </w:trPr>
        <w:tc>
          <w:tcPr>
            <w:tcW w:w="201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Flat or slightly concave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Furrowed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Marked</w:t>
            </w:r>
          </w:p>
        </w:tc>
        <w:tc>
          <w:tcPr>
            <w:tcW w:w="1134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418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Laterally divergent</w:t>
            </w:r>
          </w:p>
        </w:tc>
        <w:tc>
          <w:tcPr>
            <w:tcW w:w="992" w:type="dxa"/>
            <w:vAlign w:val="center"/>
          </w:tcPr>
          <w:p w:rsidR="001F2DFA" w:rsidRPr="001F2DFA" w:rsidDel="00A6217F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Shallow</w:t>
            </w:r>
          </w:p>
        </w:tc>
        <w:tc>
          <w:tcPr>
            <w:tcW w:w="1701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Broader than long</w:t>
            </w:r>
          </w:p>
        </w:tc>
        <w:tc>
          <w:tcPr>
            <w:tcW w:w="993" w:type="dxa"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</w:t>
            </w:r>
          </w:p>
        </w:tc>
      </w:tr>
    </w:tbl>
    <w:p w:rsidR="001F2DFA" w:rsidRPr="001F2DFA" w:rsidDel="00A53BCE" w:rsidRDefault="001F2DFA" w:rsidP="001F2DFA">
      <w:pPr>
        <w:tabs>
          <w:tab w:val="left" w:pos="1701"/>
        </w:tabs>
        <w:rPr>
          <w:sz w:val="20"/>
          <w:szCs w:val="20"/>
        </w:rPr>
      </w:pPr>
    </w:p>
    <w:p w:rsidR="001F2DFA" w:rsidRPr="001F2DFA" w:rsidRDefault="001F2DFA" w:rsidP="001F2DFA">
      <w:pPr>
        <w:tabs>
          <w:tab w:val="left" w:pos="1701"/>
        </w:tabs>
        <w:rPr>
          <w:sz w:val="20"/>
          <w:szCs w:val="20"/>
        </w:rPr>
      </w:pPr>
    </w:p>
    <w:p w:rsidR="001F2DFA" w:rsidRPr="001F2DFA" w:rsidRDefault="001F2DFA">
      <w:pPr>
        <w:rPr>
          <w:sz w:val="20"/>
          <w:szCs w:val="20"/>
        </w:rPr>
      </w:pPr>
      <w:r w:rsidRPr="001F2DFA">
        <w:rPr>
          <w:sz w:val="20"/>
          <w:szCs w:val="20"/>
        </w:rPr>
        <w:br w:type="page"/>
      </w:r>
    </w:p>
    <w:tbl>
      <w:tblPr>
        <w:tblW w:w="1376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161"/>
        <w:gridCol w:w="2553"/>
        <w:gridCol w:w="1247"/>
        <w:gridCol w:w="1021"/>
        <w:gridCol w:w="1352"/>
        <w:gridCol w:w="1331"/>
        <w:gridCol w:w="1504"/>
        <w:gridCol w:w="1596"/>
      </w:tblGrid>
      <w:tr w:rsidR="001F2DFA" w:rsidRPr="001F2DFA" w:rsidTr="00A016C5">
        <w:trPr>
          <w:trHeight w:val="300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Mandibular Characters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Mandibular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symphysis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area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Transverse tori development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Post-incisive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planum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Cross-sectional area at M1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Orientation of mandibular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symphysis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Mental foramen opening direction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Hollowing above/behind mental foramen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Mandibular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extramolar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sulcus width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Sup. </w:t>
            </w:r>
            <w:proofErr w:type="gram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  <w:proofErr w:type="gram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stronger than inf.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Receding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Anterior &amp; 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Receding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Anterior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Receding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Anterior &amp; 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Receding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Anterior &amp; 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 &amp; Narrow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Sup. </w:t>
            </w:r>
            <w:proofErr w:type="gram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  <w:proofErr w:type="gram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stronger than inf. &amp; Absent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Sup. </w:t>
            </w:r>
            <w:proofErr w:type="gram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torus</w:t>
            </w:r>
            <w:proofErr w:type="gram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stronger than inf. &amp; Both tori equal &amp; Absent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 &amp; 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Narrow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Posterior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Small &amp; Large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Prominent 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 &amp; 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  <w:tr w:rsidR="001F2DFA" w:rsidRPr="001F2DFA" w:rsidTr="00A016C5">
        <w:trPr>
          <w:trHeight w:val="255"/>
        </w:trPr>
        <w:tc>
          <w:tcPr>
            <w:tcW w:w="20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2553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Inf. torus stronger than sup.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Prominent &amp; Weak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Large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Vertical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Lateral</w:t>
            </w: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Wide</w:t>
            </w:r>
          </w:p>
        </w:tc>
      </w:tr>
    </w:tbl>
    <w:p w:rsidR="001F2DFA" w:rsidRPr="001F2DFA" w:rsidRDefault="001F2DFA" w:rsidP="001F2DFA">
      <w:pPr>
        <w:tabs>
          <w:tab w:val="left" w:pos="1701"/>
        </w:tabs>
        <w:rPr>
          <w:sz w:val="20"/>
          <w:szCs w:val="20"/>
        </w:rPr>
      </w:pPr>
    </w:p>
    <w:p w:rsidR="001F2DFA" w:rsidRPr="001F2DFA" w:rsidRDefault="001F2DFA" w:rsidP="001F2DFA">
      <w:pPr>
        <w:tabs>
          <w:tab w:val="left" w:pos="1701"/>
        </w:tabs>
        <w:rPr>
          <w:sz w:val="20"/>
          <w:szCs w:val="20"/>
        </w:rPr>
      </w:pPr>
    </w:p>
    <w:p w:rsidR="001F2DFA" w:rsidRPr="001F2DFA" w:rsidRDefault="001F2DFA" w:rsidP="001F2DFA">
      <w:pPr>
        <w:tabs>
          <w:tab w:val="left" w:pos="1701"/>
        </w:tabs>
        <w:rPr>
          <w:sz w:val="20"/>
          <w:szCs w:val="20"/>
        </w:rPr>
      </w:pPr>
    </w:p>
    <w:p w:rsidR="001F2DFA" w:rsidRPr="001F2DFA" w:rsidRDefault="001F2DFA" w:rsidP="001F2DFA">
      <w:pPr>
        <w:tabs>
          <w:tab w:val="left" w:pos="1701"/>
        </w:tabs>
        <w:rPr>
          <w:sz w:val="20"/>
          <w:szCs w:val="20"/>
        </w:rPr>
      </w:pPr>
    </w:p>
    <w:p w:rsidR="001F2DFA" w:rsidRDefault="001F2DFA">
      <w:r>
        <w:br w:type="page"/>
      </w:r>
    </w:p>
    <w:tbl>
      <w:tblPr>
        <w:tblW w:w="136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559"/>
        <w:gridCol w:w="2355"/>
        <w:gridCol w:w="1860"/>
        <w:gridCol w:w="2121"/>
        <w:gridCol w:w="1589"/>
        <w:gridCol w:w="1999"/>
      </w:tblGrid>
      <w:tr w:rsidR="001F2DFA" w:rsidRPr="001F2DFA" w:rsidTr="00A016C5">
        <w:trPr>
          <w:trHeight w:val="300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Mandibular Characters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Orientation of mandibular premolar row (dental arcade shape)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Anterior marginal tubercle position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Mental foramen position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Mental foramen height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Mandibular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incisure</w:t>
            </w:r>
            <w:proofErr w:type="spellEnd"/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Subalveolar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fossae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G.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gorilla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Parasagittal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Below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troglodytes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Parasagittal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Below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afarensis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Parasagittal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Below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africanus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or slight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Au.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sediba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naledi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Above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habilis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rudolfensis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erectus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 &amp; P4M1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 &amp; P4M1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heidelbergensis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M1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 &amp; M1 or distal to M1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Below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neanderthalensis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P3P4 &amp; P4M1 &amp; M1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 &amp; M1 or distal to M1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midcorpus&amp;Above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H. </w:t>
            </w:r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sapiens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M1 or distal to M1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Below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midcorpus&amp;At</w:t>
            </w:r>
            <w:proofErr w:type="spellEnd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aethiopicus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 &amp; P4M1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Moderate to prominent 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boisei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P4M1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Above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 &amp; Present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  <w:tr w:rsidR="001F2DFA" w:rsidRPr="001F2DFA" w:rsidTr="00A016C5">
        <w:trPr>
          <w:trHeight w:val="255"/>
        </w:trPr>
        <w:tc>
          <w:tcPr>
            <w:tcW w:w="2146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 xml:space="preserve">P. </w:t>
            </w:r>
            <w:proofErr w:type="spellStart"/>
            <w:proofErr w:type="gramStart"/>
            <w:r w:rsidRPr="001F2DF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en-ZA"/>
              </w:rPr>
              <w:t>robustus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Oblique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P3P4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 xml:space="preserve">At </w:t>
            </w:r>
            <w:proofErr w:type="spellStart"/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midcorpus</w:t>
            </w:r>
            <w:proofErr w:type="spellEnd"/>
          </w:p>
        </w:tc>
        <w:tc>
          <w:tcPr>
            <w:tcW w:w="158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Absent</w:t>
            </w:r>
          </w:p>
        </w:tc>
        <w:tc>
          <w:tcPr>
            <w:tcW w:w="1999" w:type="dxa"/>
            <w:shd w:val="clear" w:color="auto" w:fill="auto"/>
            <w:noWrap/>
            <w:vAlign w:val="center"/>
          </w:tcPr>
          <w:p w:rsidR="001F2DFA" w:rsidRPr="001F2DFA" w:rsidRDefault="001F2DFA" w:rsidP="00A016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</w:pPr>
            <w:r w:rsidRPr="001F2DFA">
              <w:rPr>
                <w:rFonts w:ascii="Calibri" w:eastAsia="Times New Roman" w:hAnsi="Calibri" w:cs="Times New Roman"/>
                <w:sz w:val="20"/>
                <w:szCs w:val="20"/>
                <w:lang w:eastAsia="en-ZA"/>
              </w:rPr>
              <w:t>Moderate to prominent</w:t>
            </w:r>
          </w:p>
        </w:tc>
      </w:tr>
    </w:tbl>
    <w:p w:rsidR="001F2DFA" w:rsidRPr="001F2DFA" w:rsidRDefault="001F2DFA" w:rsidP="001F2DFA">
      <w:pPr>
        <w:tabs>
          <w:tab w:val="left" w:pos="1701"/>
        </w:tabs>
        <w:rPr>
          <w:sz w:val="20"/>
          <w:szCs w:val="20"/>
        </w:rPr>
      </w:pPr>
    </w:p>
    <w:sectPr w:rsidR="001F2DFA" w:rsidRPr="001F2DFA" w:rsidSect="001F2DFA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DE9"/>
    <w:multiLevelType w:val="hybridMultilevel"/>
    <w:tmpl w:val="0B2A84F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0654C"/>
    <w:multiLevelType w:val="hybridMultilevel"/>
    <w:tmpl w:val="A1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7788"/>
    <w:multiLevelType w:val="hybridMultilevel"/>
    <w:tmpl w:val="F0E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43D83"/>
    <w:multiLevelType w:val="hybridMultilevel"/>
    <w:tmpl w:val="DDAEEC78"/>
    <w:lvl w:ilvl="0" w:tplc="8C5060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ind w:left="786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3355E"/>
    <w:multiLevelType w:val="hybridMultilevel"/>
    <w:tmpl w:val="467C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F3ACD"/>
    <w:multiLevelType w:val="hybridMultilevel"/>
    <w:tmpl w:val="08C2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932FF"/>
    <w:multiLevelType w:val="hybridMultilevel"/>
    <w:tmpl w:val="4CE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A"/>
    <w:rsid w:val="000661C9"/>
    <w:rsid w:val="001F2DFA"/>
    <w:rsid w:val="004D75EB"/>
    <w:rsid w:val="009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2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F2D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1F2DFA"/>
    <w:pPr>
      <w:ind w:left="720"/>
      <w:contextualSpacing/>
    </w:pPr>
  </w:style>
  <w:style w:type="paragraph" w:styleId="NoSpacing">
    <w:name w:val="No Spacing"/>
    <w:uiPriority w:val="1"/>
    <w:qFormat/>
    <w:rsid w:val="001F2D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1F2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DF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F2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2DFA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DFA"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1F2DFA"/>
  </w:style>
  <w:style w:type="character" w:styleId="Emphasis">
    <w:name w:val="Emphasis"/>
    <w:basedOn w:val="DefaultParagraphFont"/>
    <w:uiPriority w:val="20"/>
    <w:qFormat/>
    <w:rsid w:val="001F2DFA"/>
    <w:rPr>
      <w:i/>
      <w:iCs/>
    </w:rPr>
  </w:style>
  <w:style w:type="paragraph" w:styleId="Revision">
    <w:name w:val="Revision"/>
    <w:hidden/>
    <w:uiPriority w:val="99"/>
    <w:semiHidden/>
    <w:rsid w:val="001F2DF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F2DFA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F2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2DF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1">
    <w:name w:val="Header Char1"/>
    <w:basedOn w:val="DefaultParagraphFont"/>
    <w:rsid w:val="001F2DFA"/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2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DF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1">
    <w:name w:val="Footer Char1"/>
    <w:basedOn w:val="DefaultParagraphFont"/>
    <w:rsid w:val="001F2DFA"/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DFA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F2D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rsid w:val="001F2DFA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F2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1F2D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2DFA"/>
    <w:rPr>
      <w:b/>
      <w:bCs/>
    </w:rPr>
  </w:style>
  <w:style w:type="paragraph" w:customStyle="1" w:styleId="MyHeadings">
    <w:name w:val="My Headings"/>
    <w:basedOn w:val="Heading3"/>
    <w:link w:val="MyHeadingsChar"/>
    <w:qFormat/>
    <w:rsid w:val="001F2DFA"/>
    <w:pPr>
      <w:spacing w:after="360" w:line="480" w:lineRule="auto"/>
    </w:pPr>
    <w:rPr>
      <w:rFonts w:ascii="Times New Roman" w:hAnsi="Times New Roman"/>
    </w:rPr>
  </w:style>
  <w:style w:type="character" w:customStyle="1" w:styleId="MyHeadingsChar">
    <w:name w:val="My Headings Char"/>
    <w:basedOn w:val="Heading3Char"/>
    <w:link w:val="MyHeadings"/>
    <w:rsid w:val="001F2DFA"/>
    <w:rPr>
      <w:rFonts w:ascii="Times New Roman" w:eastAsiaTheme="majorEastAsia" w:hAnsi="Times New Roman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2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F2D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1F2DFA"/>
    <w:pPr>
      <w:ind w:left="720"/>
      <w:contextualSpacing/>
    </w:pPr>
  </w:style>
  <w:style w:type="paragraph" w:styleId="NoSpacing">
    <w:name w:val="No Spacing"/>
    <w:uiPriority w:val="1"/>
    <w:qFormat/>
    <w:rsid w:val="001F2D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nhideWhenUsed/>
    <w:rsid w:val="001F2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DFA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F2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2DFA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1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2DFA"/>
    <w:rPr>
      <w:rFonts w:ascii="Tahoma" w:eastAsiaTheme="minorHAns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1F2DFA"/>
  </w:style>
  <w:style w:type="character" w:styleId="Emphasis">
    <w:name w:val="Emphasis"/>
    <w:basedOn w:val="DefaultParagraphFont"/>
    <w:uiPriority w:val="20"/>
    <w:qFormat/>
    <w:rsid w:val="001F2DFA"/>
    <w:rPr>
      <w:i/>
      <w:iCs/>
    </w:rPr>
  </w:style>
  <w:style w:type="paragraph" w:styleId="Revision">
    <w:name w:val="Revision"/>
    <w:hidden/>
    <w:uiPriority w:val="99"/>
    <w:semiHidden/>
    <w:rsid w:val="001F2DF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F2DFA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1F2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F2DF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HeaderChar1">
    <w:name w:val="Header Char1"/>
    <w:basedOn w:val="DefaultParagraphFont"/>
    <w:rsid w:val="001F2DFA"/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2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DF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FooterChar1">
    <w:name w:val="Footer Char1"/>
    <w:basedOn w:val="DefaultParagraphFont"/>
    <w:rsid w:val="001F2DFA"/>
    <w:rPr>
      <w:rFonts w:eastAsiaTheme="minorHAns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DFA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F2D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basedOn w:val="DefaultParagraphFont"/>
    <w:rsid w:val="001F2DFA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1F2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1F2D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F2DFA"/>
    <w:rPr>
      <w:b/>
      <w:bCs/>
    </w:rPr>
  </w:style>
  <w:style w:type="paragraph" w:customStyle="1" w:styleId="MyHeadings">
    <w:name w:val="My Headings"/>
    <w:basedOn w:val="Heading3"/>
    <w:link w:val="MyHeadingsChar"/>
    <w:qFormat/>
    <w:rsid w:val="001F2DFA"/>
    <w:pPr>
      <w:spacing w:after="360" w:line="480" w:lineRule="auto"/>
    </w:pPr>
    <w:rPr>
      <w:rFonts w:ascii="Times New Roman" w:hAnsi="Times New Roman"/>
    </w:rPr>
  </w:style>
  <w:style w:type="character" w:customStyle="1" w:styleId="MyHeadingsChar">
    <w:name w:val="My Headings Char"/>
    <w:basedOn w:val="Heading3Char"/>
    <w:link w:val="MyHeadings"/>
    <w:rsid w:val="001F2DFA"/>
    <w:rPr>
      <w:rFonts w:ascii="Times New Roman" w:eastAsiaTheme="majorEastAsia" w:hAnsi="Times New Roman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2744</Words>
  <Characters>15643</Characters>
  <Application>Microsoft Macintosh Word</Application>
  <DocSecurity>0</DocSecurity>
  <Lines>130</Lines>
  <Paragraphs>36</Paragraphs>
  <ScaleCrop>false</ScaleCrop>
  <Company/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Hawks</dc:creator>
  <cp:keywords/>
  <dc:description/>
  <cp:lastModifiedBy>CollingsA</cp:lastModifiedBy>
  <cp:revision>2</cp:revision>
  <dcterms:created xsi:type="dcterms:W3CDTF">2015-07-28T12:47:00Z</dcterms:created>
  <dcterms:modified xsi:type="dcterms:W3CDTF">2015-07-28T12:47:00Z</dcterms:modified>
</cp:coreProperties>
</file>