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8107D" w14:textId="2ADCB08A" w:rsidR="004010E2" w:rsidRDefault="004010E2">
      <w:pPr>
        <w:rPr>
          <w:rFonts w:ascii="Times" w:hAnsi="Times" w:cs="Helvetica"/>
          <w:color w:val="000000" w:themeColor="text1"/>
        </w:rPr>
      </w:pPr>
    </w:p>
    <w:p w14:paraId="25ABEFBE" w14:textId="6AD7DA1E" w:rsidR="00E57A52" w:rsidRPr="004010E2" w:rsidRDefault="004010E2" w:rsidP="00E57A52">
      <w:pPr>
        <w:widowControl w:val="0"/>
        <w:autoSpaceDE w:val="0"/>
        <w:autoSpaceDN w:val="0"/>
        <w:adjustRightInd w:val="0"/>
        <w:rPr>
          <w:rFonts w:ascii="Times" w:hAnsi="Times" w:cs="Helvetica"/>
          <w:b/>
          <w:color w:val="000000" w:themeColor="text1"/>
        </w:rPr>
      </w:pPr>
      <w:r w:rsidRPr="004010E2">
        <w:rPr>
          <w:rFonts w:ascii="Times" w:hAnsi="Times" w:cs="Helvetica"/>
          <w:b/>
          <w:color w:val="000000" w:themeColor="text1"/>
        </w:rPr>
        <w:t>B</w:t>
      </w:r>
    </w:p>
    <w:p w14:paraId="501904BE" w14:textId="77777777" w:rsidR="004010E2" w:rsidRPr="00BA2E52" w:rsidRDefault="004010E2" w:rsidP="00E57A52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2652"/>
      </w:tblGrid>
      <w:tr w:rsidR="00E57A52" w:rsidRPr="00BA2E52" w14:paraId="3DC74481" w14:textId="77777777" w:rsidTr="003763B2">
        <w:tc>
          <w:tcPr>
            <w:tcW w:w="6204" w:type="dxa"/>
          </w:tcPr>
          <w:p w14:paraId="604D4C86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b/>
                <w:color w:val="000000" w:themeColor="text1"/>
              </w:rPr>
            </w:pPr>
            <w:r w:rsidRPr="00BA2E52">
              <w:rPr>
                <w:rFonts w:ascii="Times" w:hAnsi="Times" w:cs="Helvetica"/>
                <w:b/>
                <w:color w:val="000000" w:themeColor="text1"/>
              </w:rPr>
              <w:t>Malignancy Sub-group</w:t>
            </w:r>
          </w:p>
        </w:tc>
        <w:tc>
          <w:tcPr>
            <w:tcW w:w="2652" w:type="dxa"/>
          </w:tcPr>
          <w:p w14:paraId="107D9B9B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  <w:b/>
                <w:color w:val="000000" w:themeColor="text1"/>
                <w:vertAlign w:val="superscript"/>
              </w:rPr>
            </w:pPr>
            <w:r w:rsidRPr="00BA2E52">
              <w:rPr>
                <w:rFonts w:ascii="Times" w:hAnsi="Times" w:cs="Helvetica"/>
                <w:b/>
                <w:color w:val="000000" w:themeColor="text1"/>
              </w:rPr>
              <w:t>I</w:t>
            </w:r>
            <w:r w:rsidRPr="00BA2E52">
              <w:rPr>
                <w:rFonts w:ascii="Times" w:hAnsi="Times" w:cs="Helvetica"/>
                <w:b/>
                <w:color w:val="000000" w:themeColor="text1"/>
                <w:vertAlign w:val="superscript"/>
              </w:rPr>
              <w:t>2</w:t>
            </w:r>
          </w:p>
        </w:tc>
      </w:tr>
      <w:tr w:rsidR="00E57A52" w:rsidRPr="00BA2E52" w14:paraId="0BEDB86A" w14:textId="77777777" w:rsidTr="003763B2">
        <w:tc>
          <w:tcPr>
            <w:tcW w:w="6204" w:type="dxa"/>
          </w:tcPr>
          <w:p w14:paraId="209BCF60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 xml:space="preserve">Acute </w:t>
            </w:r>
            <w:proofErr w:type="spellStart"/>
            <w:r w:rsidRPr="00BA2E52">
              <w:rPr>
                <w:rFonts w:ascii="Times" w:hAnsi="Times" w:cs="Helvetica"/>
                <w:color w:val="000000" w:themeColor="text1"/>
              </w:rPr>
              <w:t>Myelogenous</w:t>
            </w:r>
            <w:proofErr w:type="spellEnd"/>
            <w:r w:rsidRPr="00BA2E52">
              <w:rPr>
                <w:rFonts w:ascii="Times" w:hAnsi="Times" w:cs="Helvetica"/>
                <w:color w:val="000000" w:themeColor="text1"/>
              </w:rPr>
              <w:t xml:space="preserve"> Leukemia</w:t>
            </w:r>
          </w:p>
        </w:tc>
        <w:tc>
          <w:tcPr>
            <w:tcW w:w="2652" w:type="dxa"/>
          </w:tcPr>
          <w:p w14:paraId="146F466E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94%</w:t>
            </w:r>
          </w:p>
        </w:tc>
      </w:tr>
      <w:tr w:rsidR="00E57A52" w:rsidRPr="00BA2E52" w14:paraId="5B7197C8" w14:textId="77777777" w:rsidTr="003763B2">
        <w:tc>
          <w:tcPr>
            <w:tcW w:w="6204" w:type="dxa"/>
          </w:tcPr>
          <w:p w14:paraId="39C874CD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Bladder Cancer</w:t>
            </w:r>
          </w:p>
        </w:tc>
        <w:tc>
          <w:tcPr>
            <w:tcW w:w="2652" w:type="dxa"/>
          </w:tcPr>
          <w:p w14:paraId="5A35C273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N/A</w:t>
            </w:r>
          </w:p>
        </w:tc>
      </w:tr>
      <w:tr w:rsidR="00E57A52" w:rsidRPr="00BA2E52" w14:paraId="06509FCB" w14:textId="77777777" w:rsidTr="003763B2">
        <w:tc>
          <w:tcPr>
            <w:tcW w:w="6204" w:type="dxa"/>
          </w:tcPr>
          <w:p w14:paraId="2FD8C3FA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 xml:space="preserve">Breast Cancer </w:t>
            </w:r>
          </w:p>
        </w:tc>
        <w:tc>
          <w:tcPr>
            <w:tcW w:w="2652" w:type="dxa"/>
          </w:tcPr>
          <w:p w14:paraId="29E30C03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69%</w:t>
            </w:r>
          </w:p>
        </w:tc>
      </w:tr>
      <w:tr w:rsidR="00E57A52" w:rsidRPr="00BA2E52" w14:paraId="4B863F83" w14:textId="77777777" w:rsidTr="003763B2">
        <w:tc>
          <w:tcPr>
            <w:tcW w:w="6204" w:type="dxa"/>
          </w:tcPr>
          <w:p w14:paraId="5E0ED3E9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Colorectal Cancer</w:t>
            </w:r>
          </w:p>
        </w:tc>
        <w:tc>
          <w:tcPr>
            <w:tcW w:w="2652" w:type="dxa"/>
          </w:tcPr>
          <w:p w14:paraId="79E46F14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75%</w:t>
            </w:r>
          </w:p>
        </w:tc>
      </w:tr>
      <w:tr w:rsidR="00E57A52" w:rsidRPr="00BA2E52" w14:paraId="73442893" w14:textId="77777777" w:rsidTr="003763B2">
        <w:tc>
          <w:tcPr>
            <w:tcW w:w="6204" w:type="dxa"/>
          </w:tcPr>
          <w:p w14:paraId="783F5822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000000" w:themeColor="text1"/>
              </w:rPr>
            </w:pPr>
            <w:proofErr w:type="spellStart"/>
            <w:r w:rsidRPr="00BA2E52">
              <w:rPr>
                <w:rFonts w:ascii="Times" w:hAnsi="Times" w:cs="Helvetica"/>
                <w:color w:val="000000" w:themeColor="text1"/>
              </w:rPr>
              <w:t>Gastrointerstinal</w:t>
            </w:r>
            <w:proofErr w:type="spellEnd"/>
            <w:r w:rsidRPr="00BA2E52">
              <w:rPr>
                <w:rFonts w:ascii="Times" w:hAnsi="Times" w:cs="Helvetica"/>
                <w:color w:val="000000" w:themeColor="text1"/>
              </w:rPr>
              <w:t xml:space="preserve"> Stromal </w:t>
            </w:r>
            <w:proofErr w:type="spellStart"/>
            <w:r w:rsidRPr="00BA2E52">
              <w:rPr>
                <w:rFonts w:ascii="Times" w:hAnsi="Times" w:cs="Helvetica"/>
                <w:color w:val="000000" w:themeColor="text1"/>
              </w:rPr>
              <w:t>Tumour</w:t>
            </w:r>
            <w:proofErr w:type="spellEnd"/>
          </w:p>
        </w:tc>
        <w:tc>
          <w:tcPr>
            <w:tcW w:w="2652" w:type="dxa"/>
          </w:tcPr>
          <w:p w14:paraId="3124FE7F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87%</w:t>
            </w:r>
          </w:p>
        </w:tc>
      </w:tr>
      <w:tr w:rsidR="00E57A52" w:rsidRPr="00BA2E52" w14:paraId="1B3394D9" w14:textId="77777777" w:rsidTr="003763B2">
        <w:tc>
          <w:tcPr>
            <w:tcW w:w="6204" w:type="dxa"/>
          </w:tcPr>
          <w:p w14:paraId="18D57276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 xml:space="preserve">Hepatocellular Carcinoma </w:t>
            </w:r>
          </w:p>
        </w:tc>
        <w:tc>
          <w:tcPr>
            <w:tcW w:w="2652" w:type="dxa"/>
          </w:tcPr>
          <w:p w14:paraId="4F94D170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N/A</w:t>
            </w:r>
          </w:p>
        </w:tc>
      </w:tr>
      <w:tr w:rsidR="00E57A52" w:rsidRPr="00BA2E52" w14:paraId="30BFBFA2" w14:textId="77777777" w:rsidTr="003763B2">
        <w:tc>
          <w:tcPr>
            <w:tcW w:w="6204" w:type="dxa"/>
          </w:tcPr>
          <w:p w14:paraId="24E21689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 xml:space="preserve">High-Grade </w:t>
            </w:r>
            <w:proofErr w:type="spellStart"/>
            <w:r w:rsidRPr="00BA2E52">
              <w:rPr>
                <w:rFonts w:ascii="Times" w:hAnsi="Times" w:cs="Helvetica"/>
                <w:color w:val="000000" w:themeColor="text1"/>
              </w:rPr>
              <w:t>Glioma</w:t>
            </w:r>
            <w:proofErr w:type="spellEnd"/>
          </w:p>
        </w:tc>
        <w:tc>
          <w:tcPr>
            <w:tcW w:w="2652" w:type="dxa"/>
          </w:tcPr>
          <w:p w14:paraId="1087471C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10%</w:t>
            </w:r>
          </w:p>
        </w:tc>
      </w:tr>
      <w:tr w:rsidR="00E57A52" w:rsidRPr="00BA2E52" w14:paraId="005E0766" w14:textId="77777777" w:rsidTr="003763B2">
        <w:tc>
          <w:tcPr>
            <w:tcW w:w="6204" w:type="dxa"/>
          </w:tcPr>
          <w:p w14:paraId="4727881C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Melanoma</w:t>
            </w:r>
          </w:p>
        </w:tc>
        <w:tc>
          <w:tcPr>
            <w:tcW w:w="2652" w:type="dxa"/>
          </w:tcPr>
          <w:p w14:paraId="529D8757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85%</w:t>
            </w:r>
          </w:p>
        </w:tc>
      </w:tr>
      <w:tr w:rsidR="00E57A52" w:rsidRPr="00BA2E52" w14:paraId="648655BB" w14:textId="77777777" w:rsidTr="003763B2">
        <w:tc>
          <w:tcPr>
            <w:tcW w:w="6204" w:type="dxa"/>
          </w:tcPr>
          <w:p w14:paraId="324E9206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Multiple Myeloma</w:t>
            </w:r>
          </w:p>
        </w:tc>
        <w:tc>
          <w:tcPr>
            <w:tcW w:w="2652" w:type="dxa"/>
          </w:tcPr>
          <w:p w14:paraId="0B44ABFA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45%</w:t>
            </w:r>
          </w:p>
        </w:tc>
      </w:tr>
      <w:tr w:rsidR="00E57A52" w:rsidRPr="00BA2E52" w14:paraId="53300BBE" w14:textId="77777777" w:rsidTr="003763B2">
        <w:tc>
          <w:tcPr>
            <w:tcW w:w="6204" w:type="dxa"/>
          </w:tcPr>
          <w:p w14:paraId="1093E4D1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000000" w:themeColor="text1"/>
              </w:rPr>
            </w:pPr>
            <w:proofErr w:type="spellStart"/>
            <w:r w:rsidRPr="00BA2E52">
              <w:rPr>
                <w:rFonts w:ascii="Times" w:hAnsi="Times" w:cs="Helvetica"/>
                <w:color w:val="000000" w:themeColor="text1"/>
              </w:rPr>
              <w:t>Neuroblastoma</w:t>
            </w:r>
            <w:proofErr w:type="spellEnd"/>
            <w:r w:rsidRPr="00BA2E52">
              <w:rPr>
                <w:rFonts w:ascii="Times" w:hAnsi="Times" w:cs="Helvetica"/>
                <w:color w:val="000000" w:themeColor="text1"/>
              </w:rPr>
              <w:t xml:space="preserve"> (Pediatric)</w:t>
            </w:r>
          </w:p>
        </w:tc>
        <w:tc>
          <w:tcPr>
            <w:tcW w:w="2652" w:type="dxa"/>
          </w:tcPr>
          <w:p w14:paraId="14BDDF66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N/A</w:t>
            </w:r>
          </w:p>
        </w:tc>
      </w:tr>
      <w:tr w:rsidR="00E57A52" w:rsidRPr="00BA2E52" w14:paraId="0C6E8A50" w14:textId="77777777" w:rsidTr="003763B2">
        <w:tc>
          <w:tcPr>
            <w:tcW w:w="6204" w:type="dxa"/>
          </w:tcPr>
          <w:p w14:paraId="753F60FF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Non-Hodgkin Lymphoma</w:t>
            </w:r>
          </w:p>
        </w:tc>
        <w:tc>
          <w:tcPr>
            <w:tcW w:w="2652" w:type="dxa"/>
          </w:tcPr>
          <w:p w14:paraId="1B7902D6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0%</w:t>
            </w:r>
          </w:p>
        </w:tc>
      </w:tr>
      <w:tr w:rsidR="00E57A52" w:rsidRPr="00BA2E52" w14:paraId="4AFFD5B4" w14:textId="77777777" w:rsidTr="003763B2">
        <w:tc>
          <w:tcPr>
            <w:tcW w:w="6204" w:type="dxa"/>
          </w:tcPr>
          <w:p w14:paraId="07BCC5E1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Non-Small-Cell Lung Carcinoma</w:t>
            </w:r>
          </w:p>
        </w:tc>
        <w:tc>
          <w:tcPr>
            <w:tcW w:w="2652" w:type="dxa"/>
          </w:tcPr>
          <w:p w14:paraId="6FFFFFA8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0%</w:t>
            </w:r>
          </w:p>
        </w:tc>
      </w:tr>
      <w:tr w:rsidR="00E57A52" w:rsidRPr="00BA2E52" w14:paraId="0A120B94" w14:textId="77777777" w:rsidTr="003763B2">
        <w:tc>
          <w:tcPr>
            <w:tcW w:w="6204" w:type="dxa"/>
          </w:tcPr>
          <w:p w14:paraId="53B63607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Ovarian Cancer</w:t>
            </w:r>
          </w:p>
        </w:tc>
        <w:tc>
          <w:tcPr>
            <w:tcW w:w="2652" w:type="dxa"/>
          </w:tcPr>
          <w:p w14:paraId="10438A01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79%</w:t>
            </w:r>
          </w:p>
        </w:tc>
      </w:tr>
      <w:tr w:rsidR="00E57A52" w:rsidRPr="00BA2E52" w14:paraId="7015E974" w14:textId="77777777" w:rsidTr="003763B2">
        <w:tc>
          <w:tcPr>
            <w:tcW w:w="6204" w:type="dxa"/>
          </w:tcPr>
          <w:p w14:paraId="7152DD9E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Pancreatic Cancer</w:t>
            </w:r>
          </w:p>
        </w:tc>
        <w:tc>
          <w:tcPr>
            <w:tcW w:w="2652" w:type="dxa"/>
          </w:tcPr>
          <w:p w14:paraId="130CE0BA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89%</w:t>
            </w:r>
          </w:p>
        </w:tc>
      </w:tr>
      <w:tr w:rsidR="00E57A52" w:rsidRPr="00BA2E52" w14:paraId="693E009F" w14:textId="77777777" w:rsidTr="003763B2">
        <w:tc>
          <w:tcPr>
            <w:tcW w:w="6204" w:type="dxa"/>
          </w:tcPr>
          <w:p w14:paraId="13A9F597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Prostate Cancer</w:t>
            </w:r>
          </w:p>
        </w:tc>
        <w:tc>
          <w:tcPr>
            <w:tcW w:w="2652" w:type="dxa"/>
          </w:tcPr>
          <w:p w14:paraId="7A3F4B70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20%</w:t>
            </w:r>
          </w:p>
        </w:tc>
      </w:tr>
      <w:tr w:rsidR="00E57A52" w:rsidRPr="00BA2E52" w14:paraId="281BF32B" w14:textId="77777777" w:rsidTr="003763B2">
        <w:tc>
          <w:tcPr>
            <w:tcW w:w="6204" w:type="dxa"/>
          </w:tcPr>
          <w:p w14:paraId="0AAAB433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Renal Cell Carcinoma</w:t>
            </w:r>
          </w:p>
        </w:tc>
        <w:tc>
          <w:tcPr>
            <w:tcW w:w="2652" w:type="dxa"/>
          </w:tcPr>
          <w:p w14:paraId="51CFB33C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85%</w:t>
            </w:r>
          </w:p>
        </w:tc>
      </w:tr>
      <w:tr w:rsidR="00E57A52" w:rsidRPr="00BA2E52" w14:paraId="10AEC458" w14:textId="77777777" w:rsidTr="003763B2">
        <w:tc>
          <w:tcPr>
            <w:tcW w:w="6204" w:type="dxa"/>
          </w:tcPr>
          <w:p w14:paraId="534C8173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Small-Cell Lung Carcinoma</w:t>
            </w:r>
          </w:p>
        </w:tc>
        <w:tc>
          <w:tcPr>
            <w:tcW w:w="2652" w:type="dxa"/>
          </w:tcPr>
          <w:p w14:paraId="390F07E6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93%</w:t>
            </w:r>
          </w:p>
        </w:tc>
      </w:tr>
      <w:tr w:rsidR="00E57A52" w:rsidRPr="00BA2E52" w14:paraId="0654E07D" w14:textId="77777777" w:rsidTr="003763B2">
        <w:tc>
          <w:tcPr>
            <w:tcW w:w="6204" w:type="dxa"/>
          </w:tcPr>
          <w:p w14:paraId="1BAF29E1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Soft Tissue Sarcoma</w:t>
            </w:r>
          </w:p>
        </w:tc>
        <w:tc>
          <w:tcPr>
            <w:tcW w:w="2652" w:type="dxa"/>
          </w:tcPr>
          <w:p w14:paraId="29E66246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N/A</w:t>
            </w:r>
          </w:p>
        </w:tc>
      </w:tr>
      <w:tr w:rsidR="00E57A52" w:rsidRPr="00BA2E52" w14:paraId="076CAC88" w14:textId="77777777" w:rsidTr="003763B2">
        <w:tc>
          <w:tcPr>
            <w:tcW w:w="6204" w:type="dxa"/>
          </w:tcPr>
          <w:p w14:paraId="0134D2B6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Squamous Cell Carcinoma of skin</w:t>
            </w:r>
          </w:p>
        </w:tc>
        <w:tc>
          <w:tcPr>
            <w:tcW w:w="2652" w:type="dxa"/>
          </w:tcPr>
          <w:p w14:paraId="6284458A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N/A</w:t>
            </w:r>
          </w:p>
        </w:tc>
      </w:tr>
      <w:tr w:rsidR="00E57A52" w:rsidRPr="00BA2E52" w14:paraId="58ECCEBB" w14:textId="77777777" w:rsidTr="003763B2">
        <w:tc>
          <w:tcPr>
            <w:tcW w:w="6204" w:type="dxa"/>
          </w:tcPr>
          <w:p w14:paraId="6F23A3D6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Thyroid Cancer</w:t>
            </w:r>
          </w:p>
        </w:tc>
        <w:tc>
          <w:tcPr>
            <w:tcW w:w="2652" w:type="dxa"/>
          </w:tcPr>
          <w:p w14:paraId="45513F0E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N/A</w:t>
            </w:r>
          </w:p>
        </w:tc>
      </w:tr>
      <w:tr w:rsidR="00E57A52" w:rsidRPr="00BA2E52" w14:paraId="4BA77DC3" w14:textId="77777777" w:rsidTr="003763B2">
        <w:tc>
          <w:tcPr>
            <w:tcW w:w="6204" w:type="dxa"/>
          </w:tcPr>
          <w:p w14:paraId="0FC3C330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Uncertain Malignancy</w:t>
            </w:r>
          </w:p>
        </w:tc>
        <w:tc>
          <w:tcPr>
            <w:tcW w:w="2652" w:type="dxa"/>
          </w:tcPr>
          <w:p w14:paraId="6423C773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69%</w:t>
            </w:r>
          </w:p>
        </w:tc>
      </w:tr>
      <w:tr w:rsidR="00E57A52" w:rsidRPr="00BA2E52" w14:paraId="211D6DB7" w14:textId="77777777" w:rsidTr="003763B2">
        <w:tc>
          <w:tcPr>
            <w:tcW w:w="6204" w:type="dxa"/>
          </w:tcPr>
          <w:p w14:paraId="73908CC2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Overall</w:t>
            </w:r>
          </w:p>
        </w:tc>
        <w:tc>
          <w:tcPr>
            <w:tcW w:w="2652" w:type="dxa"/>
          </w:tcPr>
          <w:p w14:paraId="0B74F666" w14:textId="77777777" w:rsidR="00E57A52" w:rsidRPr="00BA2E52" w:rsidRDefault="00E57A52" w:rsidP="00376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  <w:color w:val="000000" w:themeColor="text1"/>
              </w:rPr>
            </w:pPr>
            <w:r w:rsidRPr="00BA2E52">
              <w:rPr>
                <w:rFonts w:ascii="Times" w:hAnsi="Times" w:cs="Helvetica"/>
                <w:color w:val="000000" w:themeColor="text1"/>
              </w:rPr>
              <w:t>83%</w:t>
            </w:r>
          </w:p>
        </w:tc>
      </w:tr>
    </w:tbl>
    <w:p w14:paraId="0106C3FA" w14:textId="77777777" w:rsidR="00E57A52" w:rsidRPr="00BA2E52" w:rsidRDefault="00E57A52" w:rsidP="00E57A52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BA2E52">
        <w:rPr>
          <w:rFonts w:ascii="Times" w:hAnsi="Times" w:cs="Helvetica"/>
          <w:color w:val="000000" w:themeColor="text1"/>
        </w:rPr>
        <w:t>Note: I</w:t>
      </w:r>
      <w:r w:rsidRPr="00BA2E52">
        <w:rPr>
          <w:rFonts w:ascii="Times" w:hAnsi="Times" w:cs="Helvetica"/>
          <w:color w:val="000000" w:themeColor="text1"/>
          <w:vertAlign w:val="superscript"/>
        </w:rPr>
        <w:t>2</w:t>
      </w:r>
      <w:r w:rsidRPr="00BA2E52">
        <w:rPr>
          <w:rFonts w:ascii="Times" w:hAnsi="Times" w:cs="Helvetica"/>
          <w:color w:val="000000" w:themeColor="text1"/>
        </w:rPr>
        <w:t xml:space="preserve"> listed as N/A for sub-groups with only one experiment (n=1)</w:t>
      </w:r>
    </w:p>
    <w:p w14:paraId="7B98EDA9" w14:textId="77777777" w:rsidR="00E57A52" w:rsidRPr="00BA2E52" w:rsidRDefault="00E57A52" w:rsidP="00E57A52">
      <w:pPr>
        <w:rPr>
          <w:rFonts w:ascii="Times" w:hAnsi="Times"/>
          <w:b/>
        </w:rPr>
      </w:pPr>
    </w:p>
    <w:p w14:paraId="34E2742B" w14:textId="77777777" w:rsidR="00E57A52" w:rsidRPr="00BA2E52" w:rsidRDefault="00E57A52" w:rsidP="00E57A52">
      <w:pPr>
        <w:rPr>
          <w:rFonts w:ascii="Times" w:hAnsi="Times"/>
        </w:rPr>
      </w:pPr>
      <w:r w:rsidRPr="00BA2E52">
        <w:rPr>
          <w:rFonts w:ascii="Times" w:hAnsi="Times"/>
          <w:b/>
        </w:rPr>
        <w:t xml:space="preserve">Figure 2 – </w:t>
      </w:r>
      <w:r>
        <w:rPr>
          <w:rFonts w:ascii="Times" w:hAnsi="Times"/>
          <w:b/>
        </w:rPr>
        <w:t>source data 1B</w:t>
      </w:r>
      <w:r w:rsidRPr="00BA2E52">
        <w:rPr>
          <w:rFonts w:ascii="Times" w:hAnsi="Times"/>
          <w:b/>
        </w:rPr>
        <w:t>: Heterogeneity statistics (I</w:t>
      </w:r>
      <w:r w:rsidRPr="00BA2E52">
        <w:rPr>
          <w:rFonts w:ascii="Times" w:hAnsi="Times"/>
          <w:b/>
          <w:vertAlign w:val="superscript"/>
        </w:rPr>
        <w:t>2</w:t>
      </w:r>
      <w:r w:rsidRPr="00BA2E52">
        <w:rPr>
          <w:rFonts w:ascii="Times" w:hAnsi="Times"/>
          <w:b/>
        </w:rPr>
        <w:t>) for each malignancy sub-group.</w:t>
      </w:r>
    </w:p>
    <w:p w14:paraId="02299C91" w14:textId="77777777" w:rsidR="00E57A52" w:rsidRDefault="00E57A52" w:rsidP="00D65D79"/>
    <w:p w14:paraId="08E803FC" w14:textId="55D9F18B" w:rsidR="003763B2" w:rsidRPr="007C6872" w:rsidRDefault="003763B2" w:rsidP="003763B2">
      <w:pPr>
        <w:rPr>
          <w:rFonts w:ascii="Times" w:hAnsi="Times"/>
          <w:b/>
          <w:u w:val="single"/>
        </w:rPr>
      </w:pPr>
      <w:bookmarkStart w:id="0" w:name="_GoBack"/>
      <w:bookmarkEnd w:id="0"/>
    </w:p>
    <w:sectPr w:rsidR="003763B2" w:rsidRPr="007C6872" w:rsidSect="000D5D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1B"/>
    <w:rsid w:val="000D5D2F"/>
    <w:rsid w:val="002230D5"/>
    <w:rsid w:val="003763B2"/>
    <w:rsid w:val="003A6B40"/>
    <w:rsid w:val="004010E2"/>
    <w:rsid w:val="0052308A"/>
    <w:rsid w:val="0075581B"/>
    <w:rsid w:val="007C55E0"/>
    <w:rsid w:val="007C6872"/>
    <w:rsid w:val="00874361"/>
    <w:rsid w:val="009144EB"/>
    <w:rsid w:val="00D65D79"/>
    <w:rsid w:val="00E57A52"/>
    <w:rsid w:val="00ED69AD"/>
    <w:rsid w:val="00F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EDE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bookHeading1">
    <w:name w:val="Codebook Heading 1"/>
    <w:basedOn w:val="Normal"/>
    <w:qFormat/>
    <w:rsid w:val="00ED69AD"/>
    <w:pPr>
      <w:jc w:val="center"/>
    </w:pPr>
    <w:rPr>
      <w:sz w:val="28"/>
      <w:szCs w:val="28"/>
      <w:u w:val="single"/>
    </w:rPr>
  </w:style>
  <w:style w:type="paragraph" w:customStyle="1" w:styleId="CodebookHeading2">
    <w:name w:val="Codebook Heading 2"/>
    <w:basedOn w:val="Normal"/>
    <w:qFormat/>
    <w:rsid w:val="00ED69AD"/>
    <w:rPr>
      <w:b/>
    </w:rPr>
  </w:style>
  <w:style w:type="table" w:styleId="TableGrid">
    <w:name w:val="Table Grid"/>
    <w:basedOn w:val="TableNormal"/>
    <w:uiPriority w:val="59"/>
    <w:rsid w:val="00D6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D7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3763B2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63B2"/>
    <w:rPr>
      <w:rFonts w:ascii="Calibri" w:eastAsiaTheme="minorHAns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bookHeading1">
    <w:name w:val="Codebook Heading 1"/>
    <w:basedOn w:val="Normal"/>
    <w:qFormat/>
    <w:rsid w:val="00ED69AD"/>
    <w:pPr>
      <w:jc w:val="center"/>
    </w:pPr>
    <w:rPr>
      <w:sz w:val="28"/>
      <w:szCs w:val="28"/>
      <w:u w:val="single"/>
    </w:rPr>
  </w:style>
  <w:style w:type="paragraph" w:customStyle="1" w:styleId="CodebookHeading2">
    <w:name w:val="Codebook Heading 2"/>
    <w:basedOn w:val="Normal"/>
    <w:qFormat/>
    <w:rsid w:val="00ED69AD"/>
    <w:rPr>
      <w:b/>
    </w:rPr>
  </w:style>
  <w:style w:type="table" w:styleId="TableGrid">
    <w:name w:val="Table Grid"/>
    <w:basedOn w:val="TableNormal"/>
    <w:uiPriority w:val="59"/>
    <w:rsid w:val="00D6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D7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3763B2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63B2"/>
    <w:rPr>
      <w:rFonts w:ascii="Calibri" w:eastAsiaTheme="minorHAns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>McGill University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Henderson</dc:creator>
  <cp:keywords/>
  <dc:description/>
  <cp:lastModifiedBy>MANOJ D</cp:lastModifiedBy>
  <cp:revision>11</cp:revision>
  <dcterms:created xsi:type="dcterms:W3CDTF">2015-08-10T20:49:00Z</dcterms:created>
  <dcterms:modified xsi:type="dcterms:W3CDTF">2015-09-28T12:11:00Z</dcterms:modified>
</cp:coreProperties>
</file>