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7"/>
        <w:gridCol w:w="5017"/>
        <w:gridCol w:w="2999"/>
      </w:tblGrid>
      <w:tr w:rsidR="00B3184A" w:rsidTr="004D1CC5">
        <w:trPr>
          <w:jc w:val="center"/>
        </w:trPr>
        <w:tc>
          <w:tcPr>
            <w:tcW w:w="1357" w:type="dxa"/>
            <w:tcBorders>
              <w:top w:val="single" w:sz="4" w:space="0" w:color="auto"/>
              <w:left w:val="single" w:sz="4" w:space="0" w:color="auto"/>
              <w:bottom w:val="single" w:sz="4" w:space="0" w:color="auto"/>
              <w:right w:val="single" w:sz="4" w:space="0" w:color="auto"/>
            </w:tcBorders>
            <w:vAlign w:val="center"/>
            <w:hideMark/>
          </w:tcPr>
          <w:p w:rsidR="00B3184A" w:rsidRDefault="00B3184A" w:rsidP="004D1CC5">
            <w:pPr>
              <w:spacing w:before="120"/>
              <w:jc w:val="center"/>
              <w:rPr>
                <w:sz w:val="24"/>
                <w:szCs w:val="24"/>
              </w:rPr>
            </w:pPr>
            <w:r>
              <w:rPr>
                <w:sz w:val="24"/>
                <w:szCs w:val="24"/>
              </w:rPr>
              <w:t>Parameters</w:t>
            </w:r>
          </w:p>
        </w:tc>
        <w:tc>
          <w:tcPr>
            <w:tcW w:w="5017" w:type="dxa"/>
            <w:tcBorders>
              <w:top w:val="single" w:sz="4" w:space="0" w:color="auto"/>
              <w:left w:val="single" w:sz="4" w:space="0" w:color="auto"/>
              <w:bottom w:val="single" w:sz="4" w:space="0" w:color="auto"/>
              <w:right w:val="single" w:sz="4" w:space="0" w:color="auto"/>
            </w:tcBorders>
            <w:vAlign w:val="center"/>
            <w:hideMark/>
          </w:tcPr>
          <w:p w:rsidR="00B3184A" w:rsidRDefault="00B3184A" w:rsidP="004D1CC5">
            <w:pPr>
              <w:spacing w:before="120"/>
              <w:jc w:val="center"/>
              <w:rPr>
                <w:sz w:val="24"/>
                <w:szCs w:val="24"/>
              </w:rPr>
            </w:pPr>
            <w:r>
              <w:rPr>
                <w:sz w:val="24"/>
                <w:szCs w:val="24"/>
              </w:rPr>
              <w:t>Biological meaning</w:t>
            </w:r>
          </w:p>
        </w:tc>
        <w:tc>
          <w:tcPr>
            <w:tcW w:w="2999" w:type="dxa"/>
            <w:tcBorders>
              <w:top w:val="single" w:sz="4" w:space="0" w:color="auto"/>
              <w:left w:val="single" w:sz="4" w:space="0" w:color="auto"/>
              <w:bottom w:val="single" w:sz="4" w:space="0" w:color="auto"/>
              <w:right w:val="single" w:sz="4" w:space="0" w:color="auto"/>
            </w:tcBorders>
            <w:vAlign w:val="center"/>
            <w:hideMark/>
          </w:tcPr>
          <w:p w:rsidR="00B3184A" w:rsidRDefault="00B3184A" w:rsidP="004D1CC5">
            <w:pPr>
              <w:spacing w:before="120"/>
              <w:jc w:val="center"/>
              <w:rPr>
                <w:sz w:val="24"/>
                <w:szCs w:val="24"/>
              </w:rPr>
            </w:pPr>
            <w:r>
              <w:rPr>
                <w:sz w:val="24"/>
                <w:szCs w:val="24"/>
              </w:rPr>
              <w:t>Value (min</w:t>
            </w:r>
            <w:r>
              <w:rPr>
                <w:sz w:val="24"/>
                <w:szCs w:val="24"/>
                <w:vertAlign w:val="superscript"/>
              </w:rPr>
              <w:t>-1</w:t>
            </w:r>
            <w:r>
              <w:rPr>
                <w:sz w:val="24"/>
                <w:szCs w:val="24"/>
              </w:rPr>
              <w:t>)</w:t>
            </w:r>
          </w:p>
        </w:tc>
      </w:tr>
      <w:tr w:rsidR="00B3184A" w:rsidTr="004D1CC5">
        <w:trPr>
          <w:jc w:val="center"/>
        </w:trPr>
        <w:tc>
          <w:tcPr>
            <w:tcW w:w="1357" w:type="dxa"/>
            <w:tcBorders>
              <w:top w:val="single" w:sz="4" w:space="0" w:color="auto"/>
              <w:left w:val="single" w:sz="4" w:space="0" w:color="auto"/>
              <w:bottom w:val="single" w:sz="4" w:space="0" w:color="auto"/>
              <w:right w:val="single" w:sz="4" w:space="0" w:color="auto"/>
            </w:tcBorders>
            <w:vAlign w:val="center"/>
            <w:hideMark/>
          </w:tcPr>
          <w:p w:rsidR="00B3184A" w:rsidRDefault="00B3184A" w:rsidP="004D1CC5">
            <w:pPr>
              <w:spacing w:before="120"/>
              <w:jc w:val="center"/>
              <w:rPr>
                <w:sz w:val="24"/>
                <w:szCs w:val="24"/>
              </w:rPr>
            </w:pPr>
            <w:r>
              <w:rPr>
                <w:rFonts w:ascii="Calibri" w:eastAsia="宋体" w:hAnsi="Calibri"/>
                <w:position w:val="-12"/>
                <w:sz w:val="22"/>
                <w:szCs w:val="22"/>
              </w:rPr>
              <w:object w:dxaOrig="25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19.15pt" o:ole="">
                  <v:imagedata r:id="rId5" o:title=""/>
                </v:shape>
                <o:OLEObject Type="Embed" ProgID="Equation.DSMT4" ShapeID="_x0000_i1025" DrawAspect="Content" ObjectID="_1478755095" r:id="rId6"/>
              </w:object>
            </w:r>
          </w:p>
        </w:tc>
        <w:tc>
          <w:tcPr>
            <w:tcW w:w="5017" w:type="dxa"/>
            <w:tcBorders>
              <w:top w:val="single" w:sz="4" w:space="0" w:color="auto"/>
              <w:left w:val="single" w:sz="4" w:space="0" w:color="auto"/>
              <w:bottom w:val="single" w:sz="4" w:space="0" w:color="auto"/>
              <w:right w:val="single" w:sz="4" w:space="0" w:color="auto"/>
            </w:tcBorders>
            <w:vAlign w:val="center"/>
            <w:hideMark/>
          </w:tcPr>
          <w:p w:rsidR="00B3184A" w:rsidRDefault="00B3184A" w:rsidP="004D1CC5">
            <w:pPr>
              <w:spacing w:before="120"/>
              <w:jc w:val="center"/>
              <w:rPr>
                <w:sz w:val="24"/>
                <w:szCs w:val="24"/>
              </w:rPr>
            </w:pPr>
            <w:r>
              <w:rPr>
                <w:sz w:val="24"/>
                <w:szCs w:val="24"/>
              </w:rPr>
              <w:t>Transcription rate of CLN3 gene</w:t>
            </w:r>
          </w:p>
        </w:tc>
        <w:tc>
          <w:tcPr>
            <w:tcW w:w="2999" w:type="dxa"/>
            <w:tcBorders>
              <w:top w:val="single" w:sz="4" w:space="0" w:color="auto"/>
              <w:left w:val="single" w:sz="4" w:space="0" w:color="auto"/>
              <w:bottom w:val="single" w:sz="4" w:space="0" w:color="auto"/>
              <w:right w:val="single" w:sz="4" w:space="0" w:color="auto"/>
            </w:tcBorders>
            <w:vAlign w:val="center"/>
            <w:hideMark/>
          </w:tcPr>
          <w:p w:rsidR="00B3184A" w:rsidRDefault="00B3184A" w:rsidP="004D1CC5">
            <w:pPr>
              <w:spacing w:before="120"/>
              <w:jc w:val="center"/>
              <w:rPr>
                <w:sz w:val="24"/>
                <w:szCs w:val="24"/>
              </w:rPr>
            </w:pPr>
            <w:r>
              <w:rPr>
                <w:sz w:val="24"/>
                <w:szCs w:val="24"/>
              </w:rPr>
              <w:t>0.8</w:t>
            </w:r>
          </w:p>
        </w:tc>
      </w:tr>
      <w:tr w:rsidR="00B3184A" w:rsidTr="004D1CC5">
        <w:trPr>
          <w:jc w:val="center"/>
        </w:trPr>
        <w:tc>
          <w:tcPr>
            <w:tcW w:w="1357" w:type="dxa"/>
            <w:tcBorders>
              <w:top w:val="single" w:sz="4" w:space="0" w:color="auto"/>
              <w:left w:val="single" w:sz="4" w:space="0" w:color="auto"/>
              <w:bottom w:val="single" w:sz="4" w:space="0" w:color="auto"/>
              <w:right w:val="single" w:sz="4" w:space="0" w:color="auto"/>
            </w:tcBorders>
            <w:vAlign w:val="center"/>
            <w:hideMark/>
          </w:tcPr>
          <w:p w:rsidR="00B3184A" w:rsidRDefault="00B3184A" w:rsidP="004D1CC5">
            <w:pPr>
              <w:spacing w:before="120"/>
              <w:jc w:val="center"/>
              <w:rPr>
                <w:sz w:val="24"/>
                <w:szCs w:val="24"/>
              </w:rPr>
            </w:pPr>
            <w:r>
              <w:rPr>
                <w:rFonts w:ascii="Calibri" w:eastAsia="宋体" w:hAnsi="Calibri"/>
                <w:position w:val="-12"/>
                <w:sz w:val="22"/>
                <w:szCs w:val="22"/>
              </w:rPr>
              <w:object w:dxaOrig="300" w:dyaOrig="375">
                <v:shape id="_x0000_i1026" type="#_x0000_t75" style="width:14.95pt;height:19.15pt" o:ole="">
                  <v:imagedata r:id="rId7" o:title=""/>
                </v:shape>
                <o:OLEObject Type="Embed" ProgID="Equation.DSMT4" ShapeID="_x0000_i1026" DrawAspect="Content" ObjectID="_1478755096" r:id="rId8"/>
              </w:object>
            </w:r>
          </w:p>
        </w:tc>
        <w:tc>
          <w:tcPr>
            <w:tcW w:w="5017" w:type="dxa"/>
            <w:tcBorders>
              <w:top w:val="single" w:sz="4" w:space="0" w:color="auto"/>
              <w:left w:val="single" w:sz="4" w:space="0" w:color="auto"/>
              <w:bottom w:val="single" w:sz="4" w:space="0" w:color="auto"/>
              <w:right w:val="single" w:sz="4" w:space="0" w:color="auto"/>
            </w:tcBorders>
            <w:vAlign w:val="center"/>
            <w:hideMark/>
          </w:tcPr>
          <w:p w:rsidR="00B3184A" w:rsidRDefault="00B3184A" w:rsidP="004D1CC5">
            <w:pPr>
              <w:spacing w:before="120"/>
              <w:jc w:val="center"/>
              <w:rPr>
                <w:sz w:val="24"/>
                <w:szCs w:val="24"/>
              </w:rPr>
            </w:pPr>
            <w:r>
              <w:rPr>
                <w:sz w:val="24"/>
                <w:szCs w:val="24"/>
              </w:rPr>
              <w:t xml:space="preserve">Degradation rate of </w:t>
            </w:r>
            <w:r>
              <w:rPr>
                <w:rFonts w:ascii="Calibri" w:eastAsia="宋体" w:hAnsi="Calibri"/>
                <w:position w:val="-12"/>
                <w:sz w:val="22"/>
                <w:szCs w:val="22"/>
              </w:rPr>
              <w:object w:dxaOrig="915" w:dyaOrig="375">
                <v:shape id="_x0000_i1027" type="#_x0000_t75" style="width:45.8pt;height:19.15pt" o:ole="">
                  <v:imagedata r:id="rId9" o:title=""/>
                </v:shape>
                <o:OLEObject Type="Embed" ProgID="Equation.DSMT4" ShapeID="_x0000_i1027" DrawAspect="Content" ObjectID="_1478755097" r:id="rId10"/>
              </w:object>
            </w:r>
          </w:p>
        </w:tc>
        <w:tc>
          <w:tcPr>
            <w:tcW w:w="2999" w:type="dxa"/>
            <w:tcBorders>
              <w:top w:val="single" w:sz="4" w:space="0" w:color="auto"/>
              <w:left w:val="single" w:sz="4" w:space="0" w:color="auto"/>
              <w:bottom w:val="single" w:sz="4" w:space="0" w:color="auto"/>
              <w:right w:val="single" w:sz="4" w:space="0" w:color="auto"/>
            </w:tcBorders>
            <w:vAlign w:val="center"/>
            <w:hideMark/>
          </w:tcPr>
          <w:p w:rsidR="00B3184A" w:rsidRDefault="00B3184A" w:rsidP="004D1CC5">
            <w:pPr>
              <w:spacing w:before="120"/>
              <w:jc w:val="center"/>
              <w:rPr>
                <w:sz w:val="24"/>
                <w:szCs w:val="24"/>
              </w:rPr>
            </w:pPr>
            <w:r>
              <w:rPr>
                <w:sz w:val="24"/>
                <w:szCs w:val="24"/>
              </w:rPr>
              <w:t xml:space="preserve">0.2 </w:t>
            </w:r>
            <w:r>
              <w:rPr>
                <w:sz w:val="24"/>
                <w:szCs w:val="24"/>
                <w:vertAlign w:val="superscript"/>
              </w:rPr>
              <w:fldChar w:fldCharType="begin" w:fldLock="1"/>
            </w:r>
            <w:r>
              <w:rPr>
                <w:sz w:val="24"/>
                <w:szCs w:val="24"/>
                <w:vertAlign w:val="superscript"/>
              </w:rPr>
              <w:instrText>ADDIN CSL_CITATION { "citationItems" : [ { "id" : "ITEM-1", "itemData" : { "ISSN" : "0261-4189", "PMID" : "1316273", "abstract" : "In Saccharomyces cerevisiae, several of the proteins involved in the Start decision have been identified; these include the Cdc28 protein kinase and three cyclin-like proteins, Cln1, Cln2 and Cln3. We find that Cln3 is a very unstable, low abundance protein. In contrast, the truncated Cln3-1 protein is stable, suggesting that the PEST-rich C-terminal third of Cln3 is necessary for rapid turnover. Cln3 associates with Cdc28 to form an active kinase complex that phosphorylates Cln3 itself and a co-precipitated substrate of 45 kDa. The cdc34-2 allele, which encodes a defective ubiquitin conjugating enzyme, dramatically increases the kinase activity associated with Cln3, but does not affect the half-life of Cln3. The Cln--Cdc28 complex is inactivated by treatment with non-specific phosphatases; prolonged incubation with ATP restores kinase activity to the dephosphorylated kinase complex. It is thus possible that phosphate residues essential for Cln-Cdc28 kinase activity are added autocatalytically. The multiple post-translational controls on Cln3 activity may help Cln3 tether division to growth.", "author" : [ { "dropping-particle" : "", "family" : "Tyers", "given" : "M", "non-dropping-particle" : "", "parse-names" : false, "suffix" : "" }, { "dropping-particle" : "", "family" : "Tokiwa", "given" : "G", "non-dropping-particle" : "", "parse-names" : false, "suffix" : "" }, { "dropping-particle" : "", "family" : "Nash", "given" : "R", "non-dropping-particle" : "", "parse-names" : false, "suffix" : "" }, { "dropping-particle" : "", "family" : "Futcher", "given" : "B", "non-dropping-particle" : "", "parse-names" : false, "suffix" : "" } ], "container-title" : "The EMBO journal", "id" : "ITEM-1", "issue" : "5", "issued" : { "date-parts" : [ [ "1992", "5" ] ] }, "note" : "        From Duplicate 1 (                   The Cln3-Cdc28 kinase complex of S. cerevisiae is regulated by proteolysis and phosphorylation.                 - Tyers, M; Tokiwa, G; Nash, R; Futcher, B )\n                \n        From Duplicate 1 (                           The Cln3-Cdc28 kinase complex of S. cerevisiae is regulated by proteolysis and phosphorylation.                         - Tyers, M; Tokiwa, G; Nash, R; Futcher, B )\n                \n        From Duplicate 1 (                           The Cln3-Cdc28 kinase complex of S. cerevisiae is regulated by proteolysis and phosphorylation.                         - Tyers, M; Tokiwa, G; Nash, R; Futcher, B )\n                \n        \n        \n        From Duplicate 2 (                           The Cln3-Cdc28 kinase complex of S. cerevisiae is regulated by proteolysis and phosphorylation                         - Tyers, M; Tokiwa, G; Nash, R; Futcher, B )\n                \nIn Saccharomyces cerevisiae, several of the proteins involved in the Start decision have been identified; these include the Cdc28 protein kinase and three cyclin-like proteins, Cln1, Cln2 and Cln3. We find that Cln3 is a very unstable, low abundance protein. In contrast, the truncated Cln3-1 protein is stable, suggesting that the PEST-rich C-terminal third of Cln3 is necessary for rapid turnover. Cln3 associates with Cdc28 to form an active kinase complex that phosphorylates Cln3 itself and a co-precipitated substrate of 45 kDa. The cdc34-2 allele, which encodes a defective ubiquitin conjugating enzyme, dramatically increases the kinase activity associated with Cln3, but does not affect the half-life of Cln3. The Cln--Cdc28 complex is inactivated by treatment with non-specific phosphatases; prolonged incubation with ATP restores kinase activity to the dephosphorylated kinase complex. It is thus possible that phosphate residues essential for Cln-Cdc28 kinase activity are added autocatalytically. The multiple post-translational controls on Cln3 activity may help Cln3 tether division to growth.\n        \n        \n        \n        From Duplicate 2 (                           The Cln3-Cdc28 kinase complex of S. cerevisiae is regulated by proteolysis and phosphorylation                         - Tyers, M; Tokiwa, G; Nash, R; Futcher, B )\n                \nIn Saccharomyces cerevisiae, several of the proteins involved in the Start decision have been identified; these include the Cdc28 protein kinase and three cyclin-like proteins, Cln1, Cln2 and Cln3. We find that Cln3 is a very unstable, low abundance protein. In contrast, the truncated Cln3-1 protein is stable, suggesting that the PEST-rich C-terminal third of Cln3 is necessary for rapid turnover. Cln3 associates with Cdc28 to form an active kinase complex that phosphorylates Cln3 itself and a co-precipitated substrate of 45 kDa. The cdc34-2 allele, which encodes a defective ubiquitin conjugating enzyme, dramatically increases the kinase activity associated with Cln3, but does not affect the half-life of Cln3. The Cln--Cdc28 complex is inactivated by treatment with non-specific phosphatases; prolonged incubation with ATP restores kinase activity to the dephosphorylated kinase complex. It is thus possible that phosphate residues essential for Cln-Cdc28 kinase activity are added autocatalytically. The multiple post-translational controls on Cln3 activity may help Cln3 tether division to growth.\n        \n        \n        \n        From Duplicate 2 (                   The Cln3-Cdc28 kinase complex of S. cerevisiae is regulated by proteolysis and phosphorylation                 - Tyers, M; Tokiwa, G; Nash, R; Futcher, B )\n                \nIn Saccharomyces cerevisiae, several of the proteins involved in the Start decision have been identified; these include the Cdc28 protein kinase and three cyclin-like proteins, Cln1, Cln2 and Cln3. We find that Cln3 is a very unstable, low abundance protein. In contrast, the truncated Cln3-1 protein is stable, suggesting that the PEST-rich C-terminal third of Cln3 is necessary for rapid turnover. Cln3 associates with Cdc28 to form an active kinase complex that phosphorylates Cln3 itself and a co-precipitated substrate of 45 kDa. The cdc34-2 allele, which encodes a defective ubiquitin conjugating enzyme, dramatically increases the kinase activity associated with Cln3, but does not affect the half-life of Cln3. The Cln--Cdc28 complex is inactivated by treatment with non-specific phosphatases; prolonged incubation with ATP restores kinase activity to the dephosphorylated kinase complex. It is thus possible that phosphate residues essential for Cln-Cdc28 kinase activity are added autocatalytically. The multiple post-translational controls on Cln3 activity may help Cln3 tether division to growth.\n        \n      ", "page" : "1773-84", "title" : "The Cln3-Cdc28 kinase complex of S. cerevisiae is regulated by proteolysis and phosphorylation.", "type" : "article-journal", "volume" : "11" }, "uris" : [ "http://www.mendeley.com/documents/?uuid=e48f9443-f4ae-4121-a085-7dcc600c6e15" ] } ], "mendeley" : { "previouslyFormattedCitation" : "(M Tyers et al. 1992)" }, "properties" : { "noteIndex" : 0 }, "schema" : "https://github.com/citation-style-language/schema/raw/master/csl-citation.json" }</w:instrText>
            </w:r>
            <w:r>
              <w:rPr>
                <w:sz w:val="24"/>
                <w:szCs w:val="24"/>
                <w:vertAlign w:val="superscript"/>
              </w:rPr>
              <w:fldChar w:fldCharType="separate"/>
            </w:r>
            <w:r w:rsidRPr="00D8295F">
              <w:rPr>
                <w:noProof/>
                <w:sz w:val="24"/>
                <w:szCs w:val="24"/>
              </w:rPr>
              <w:t>(M Tyers et al. 1992)</w:t>
            </w:r>
            <w:r>
              <w:rPr>
                <w:sz w:val="24"/>
                <w:szCs w:val="24"/>
                <w:vertAlign w:val="superscript"/>
              </w:rPr>
              <w:fldChar w:fldCharType="end"/>
            </w:r>
          </w:p>
        </w:tc>
      </w:tr>
      <w:tr w:rsidR="00B3184A" w:rsidTr="004D1CC5">
        <w:trPr>
          <w:jc w:val="center"/>
        </w:trPr>
        <w:tc>
          <w:tcPr>
            <w:tcW w:w="1357" w:type="dxa"/>
            <w:tcBorders>
              <w:top w:val="single" w:sz="4" w:space="0" w:color="auto"/>
              <w:left w:val="single" w:sz="4" w:space="0" w:color="auto"/>
              <w:bottom w:val="single" w:sz="4" w:space="0" w:color="auto"/>
              <w:right w:val="single" w:sz="4" w:space="0" w:color="auto"/>
            </w:tcBorders>
            <w:vAlign w:val="center"/>
            <w:hideMark/>
          </w:tcPr>
          <w:p w:rsidR="00B3184A" w:rsidRDefault="00B3184A" w:rsidP="004D1CC5">
            <w:pPr>
              <w:spacing w:before="120"/>
              <w:jc w:val="center"/>
              <w:rPr>
                <w:sz w:val="22"/>
                <w:szCs w:val="22"/>
              </w:rPr>
            </w:pPr>
            <w:r>
              <w:rPr>
                <w:rFonts w:ascii="Calibri" w:eastAsia="宋体" w:hAnsi="Calibri"/>
                <w:position w:val="-12"/>
                <w:sz w:val="22"/>
                <w:szCs w:val="22"/>
              </w:rPr>
              <w:object w:dxaOrig="270" w:dyaOrig="375">
                <v:shape id="_x0000_i1028" type="#_x0000_t75" style="width:14.5pt;height:19.15pt" o:ole="">
                  <v:imagedata r:id="rId11" o:title=""/>
                </v:shape>
                <o:OLEObject Type="Embed" ProgID="Equation.DSMT4" ShapeID="_x0000_i1028" DrawAspect="Content" ObjectID="_1478755098" r:id="rId12"/>
              </w:object>
            </w:r>
          </w:p>
        </w:tc>
        <w:tc>
          <w:tcPr>
            <w:tcW w:w="5017" w:type="dxa"/>
            <w:tcBorders>
              <w:top w:val="single" w:sz="4" w:space="0" w:color="auto"/>
              <w:left w:val="single" w:sz="4" w:space="0" w:color="auto"/>
              <w:bottom w:val="single" w:sz="4" w:space="0" w:color="auto"/>
              <w:right w:val="single" w:sz="4" w:space="0" w:color="auto"/>
            </w:tcBorders>
            <w:vAlign w:val="center"/>
            <w:hideMark/>
          </w:tcPr>
          <w:p w:rsidR="00B3184A" w:rsidRDefault="00B3184A" w:rsidP="004D1CC5">
            <w:pPr>
              <w:spacing w:before="120"/>
              <w:jc w:val="center"/>
              <w:rPr>
                <w:sz w:val="24"/>
                <w:szCs w:val="24"/>
              </w:rPr>
            </w:pPr>
            <w:r>
              <w:rPr>
                <w:sz w:val="24"/>
                <w:szCs w:val="24"/>
              </w:rPr>
              <w:t>Initial translation rate of Cln3</w:t>
            </w:r>
          </w:p>
        </w:tc>
        <w:tc>
          <w:tcPr>
            <w:tcW w:w="2999" w:type="dxa"/>
            <w:tcBorders>
              <w:top w:val="single" w:sz="4" w:space="0" w:color="auto"/>
              <w:left w:val="single" w:sz="4" w:space="0" w:color="auto"/>
              <w:bottom w:val="single" w:sz="4" w:space="0" w:color="auto"/>
              <w:right w:val="single" w:sz="4" w:space="0" w:color="auto"/>
            </w:tcBorders>
            <w:vAlign w:val="center"/>
            <w:hideMark/>
          </w:tcPr>
          <w:p w:rsidR="00B3184A" w:rsidRDefault="00B3184A" w:rsidP="004D1CC5">
            <w:pPr>
              <w:spacing w:before="120"/>
              <w:jc w:val="center"/>
              <w:rPr>
                <w:sz w:val="24"/>
                <w:szCs w:val="24"/>
              </w:rPr>
            </w:pPr>
            <w:r>
              <w:rPr>
                <w:sz w:val="24"/>
                <w:szCs w:val="24"/>
              </w:rPr>
              <w:t>8</w:t>
            </w:r>
          </w:p>
        </w:tc>
      </w:tr>
      <w:tr w:rsidR="00B3184A" w:rsidTr="004D1CC5">
        <w:trPr>
          <w:jc w:val="center"/>
        </w:trPr>
        <w:tc>
          <w:tcPr>
            <w:tcW w:w="1357" w:type="dxa"/>
            <w:tcBorders>
              <w:top w:val="single" w:sz="4" w:space="0" w:color="auto"/>
              <w:left w:val="single" w:sz="4" w:space="0" w:color="auto"/>
              <w:bottom w:val="single" w:sz="4" w:space="0" w:color="auto"/>
              <w:right w:val="single" w:sz="4" w:space="0" w:color="auto"/>
            </w:tcBorders>
            <w:vAlign w:val="center"/>
            <w:hideMark/>
          </w:tcPr>
          <w:p w:rsidR="00B3184A" w:rsidRDefault="00B3184A" w:rsidP="004D1CC5">
            <w:pPr>
              <w:spacing w:before="120"/>
              <w:jc w:val="center"/>
              <w:rPr>
                <w:sz w:val="24"/>
                <w:szCs w:val="24"/>
              </w:rPr>
            </w:pPr>
            <w:r>
              <w:rPr>
                <w:rFonts w:ascii="Calibri" w:eastAsia="宋体" w:hAnsi="Calibri"/>
                <w:position w:val="-6"/>
                <w:sz w:val="22"/>
                <w:szCs w:val="22"/>
              </w:rPr>
              <w:object w:dxaOrig="255" w:dyaOrig="240">
                <v:shape id="_x0000_i1029" type="#_x0000_t75" style="width:12.15pt;height:11.2pt" o:ole="">
                  <v:imagedata r:id="rId13" o:title=""/>
                </v:shape>
                <o:OLEObject Type="Embed" ProgID="Equation.DSMT4" ShapeID="_x0000_i1029" DrawAspect="Content" ObjectID="_1478755099" r:id="rId14"/>
              </w:object>
            </w:r>
          </w:p>
        </w:tc>
        <w:tc>
          <w:tcPr>
            <w:tcW w:w="5017" w:type="dxa"/>
            <w:tcBorders>
              <w:top w:val="single" w:sz="4" w:space="0" w:color="auto"/>
              <w:left w:val="single" w:sz="4" w:space="0" w:color="auto"/>
              <w:bottom w:val="single" w:sz="4" w:space="0" w:color="auto"/>
              <w:right w:val="single" w:sz="4" w:space="0" w:color="auto"/>
            </w:tcBorders>
            <w:vAlign w:val="center"/>
            <w:hideMark/>
          </w:tcPr>
          <w:p w:rsidR="00B3184A" w:rsidRDefault="00B3184A" w:rsidP="004D1CC5">
            <w:pPr>
              <w:spacing w:before="120"/>
              <w:jc w:val="center"/>
              <w:rPr>
                <w:sz w:val="24"/>
                <w:szCs w:val="24"/>
              </w:rPr>
            </w:pPr>
            <w:r>
              <w:rPr>
                <w:sz w:val="24"/>
                <w:szCs w:val="24"/>
              </w:rPr>
              <w:t>Exponential growth exponent of cell volume</w:t>
            </w:r>
          </w:p>
        </w:tc>
        <w:tc>
          <w:tcPr>
            <w:tcW w:w="2999" w:type="dxa"/>
            <w:tcBorders>
              <w:top w:val="single" w:sz="4" w:space="0" w:color="auto"/>
              <w:left w:val="single" w:sz="4" w:space="0" w:color="auto"/>
              <w:bottom w:val="single" w:sz="4" w:space="0" w:color="auto"/>
              <w:right w:val="single" w:sz="4" w:space="0" w:color="auto"/>
            </w:tcBorders>
            <w:vAlign w:val="center"/>
            <w:hideMark/>
          </w:tcPr>
          <w:p w:rsidR="00B3184A" w:rsidRDefault="00B3184A" w:rsidP="004D1CC5">
            <w:pPr>
              <w:spacing w:before="120"/>
              <w:jc w:val="center"/>
              <w:rPr>
                <w:sz w:val="24"/>
                <w:szCs w:val="24"/>
              </w:rPr>
            </w:pPr>
            <w:r>
              <w:rPr>
                <w:sz w:val="24"/>
                <w:szCs w:val="24"/>
              </w:rPr>
              <w:t xml:space="preserve">0.01 </w:t>
            </w:r>
            <w:r>
              <w:rPr>
                <w:sz w:val="24"/>
                <w:szCs w:val="24"/>
              </w:rPr>
              <w:fldChar w:fldCharType="begin" w:fldLock="1"/>
            </w:r>
            <w:r>
              <w:rPr>
                <w:sz w:val="24"/>
                <w:szCs w:val="24"/>
              </w:rPr>
              <w:instrText>ADDIN CSL_CITATION { "citationItems" : [ { "id" : "ITEM-1", "itemData" : { "DOI" : "10.1002/yea.1218", "ISSN" : "0749-503X", "PMID" : "15806610", "abstract" : "Saccharomyces cerevisiae grows fast on glucose, while growth slows down on ethanol as cells move from glucose fermentation to oxidative metabolism. The type of carbon source influences both the specific growth rate and cell cycle progression, as well as cell size. Yeast cells grown on glucose have a larger size than cells grown on ethanol. Here, we analysed the behaviour of a sfp1 null mutant during balanced and transitory states of growth in batch in response to changes in the growth medium carbon sources. In a screening for mutants affected in cell size at Start, SFP1 has been identified as a gene whose deletion caused one of the smallest whi phenotype. Findings presented in this work indicate that in the sfp1 null mutant the reduction in cell size is not only a consequence of the reduced growth rate but it is tightly linked to the cellular metabolism. The SFP1 gene product is required to sustain the increase of both rRNA and protein content that in wild-type cells takes place in respiro-fermentative growth conditions, while it seems dispensable for growth on non-fermentable carbon sources. It follows that sfp1 cells growing on ethanol have a larger size than cells growing on glucose and, noticeably, the former enter the S phase with a critical cell size higher than the latter. These features, combined with the role of Sfp1p as a transcriptional factor, suggest that Sfp1p could be an important element in the control of the cell size modulated by nutrients.", "author" : [ { "dropping-particle" : "", "family" : "Cipollina", "given" : "Chiara", "non-dropping-particle" : "", "parse-names" : false, "suffix" : "" }, { "dropping-particle" : "", "family" : "Alberghina", "given" : "Lilia", "non-dropping-particle" : "", "parse-names" : false, "suffix" : "" }, { "dropping-particle" : "", "family" : "Porro", "given" : "Danilo", "non-dropping-particle" : "", "parse-names" : false, "suffix" : "" }, { "dropping-particle" : "", "family" : "Vai", "given" : "Marina", "non-dropping-particle" : "", "parse-names" : false, "suffix" : "" } ], "container-title" : "Yeast (Chichester, England)", "id" : "ITEM-1", "issue" : "5", "issued" : { "date-parts" : [ [ "2005", "4", "15" ] ] }, "page" : "385-99", "title" : "SFP1 is involved in cell size modulation in respiro-fermentative growth conditions.", "type" : "article-journal", "volume" : "22" }, "uris" : [ "http://www.mendeley.com/documents/?uuid=285afae6-4ac1-4fe0-b416-256bd477066c" ] }, { "id" : "ITEM-2", "itemData" : { "DOI" : "10.1038/nature06072", "ISSN" : "1476-4687", "PMID" : "17713537", "abstract" : "Molecular noise in gene expression can generate substantial variability in protein concentration. However, its effect on the precision of a natural eukaryotic circuit such as the control of cell cycle remains unclear. We use single-cell imaging of fluorescently labelled budding yeast to measure times from division to budding (G1) and from budding to the next division. The variability in G1 decreases with the square root of the ploidy through a 1N/2N/4N ploidy series, consistent with simple stochastic models for molecular noise. Also, increasing the gene dosage of G1 cyclins decreases the variability in G1. A new single-cell reporter for cell protein content allows us to determine the contribution to temporal G1 variability of deterministic size control (that is, smaller cells extending G1). Cell size control contributes significantly to G1 variability in daughter cells but not in mother cells. However, even in daughters, size-independent noise is the largest quantitative contributor to G1 variability. Exit of the transcriptional repressor Whi5 from the nucleus partitions G1 into two temporally uncorrelated and functionally distinct steps. The first step, which depends on the G1 cyclin gene CLN3, corresponds to noisy size control that extends G1 in small daughters, but is of negligible duration in mothers. The second step, whose variability decreases with increasing CLN2 gene dosage, is similar in mothers and daughters. This analysis decomposes the regulatory dynamics of the Start transition into two independent modules, a size sensing module and a timing module, each of which is predominantly controlled by a different G1 cyclin.", "author" : [ { "dropping-particle" : "", "family" : "Talia", "given" : "Stefano", "non-dropping-particle" : "Di", "parse-names" : false, "suffix" : "" }, { "dropping-particle" : "", "family" : "Skotheim", "given" : "Jan M", "non-dropping-particle" : "", "parse-names" : false, "suffix" : "" }, { "dropping-particle" : "", "family" : "Bean", "given" : "James M", "non-dropping-particle" : "", "parse-names" : false, "suffix" : "" }, { "dropping-particle" : "", "family" : "Siggia", "given" : "Eric D", "non-dropping-particle" : "", "parse-names" : false, "suffix" : "" }, { "dropping-particle" : "", "family" : "Cross", "given" : "Frederick R", "non-dropping-particle" : "", "parse-names" : false, "suffix" : "" }, { "dropping-particle" : "Di", "family" : "Talia", "given" : "Stefano", "non-dropping-particle" : "", "parse-names" : false, "suffix" : "" } ], "container-title" : "Nature", "id" : "ITEM-2", "issue" : "7156", "issued" : { "date-parts" : [ [ "2007", "8", "23" ] ] }, "note" : "        From Duplicate 2 (                   The effects of molecular noise and size control on variability in the budding yeast cell cycle.                 - Di Talia, Stefano; Skotheim, Jan M; Bean, James M; Siggia, Eric D; Cross, Frederick R; Talia, Stefano Di )\n                \n        From Duplicate 3 (                           The effects of molecular noise and size control on variability in the budding yeast cell cycle.                         - Di Talia, Stefano; Skotheim, Jan M; Bean, James M; Siggia, Eric D; Cross, Frederick R; Talia, Stefano Di )\n                \n        From Duplicate 1 (                           The effects of molecular noise and size control on variability in the budding yeast cell cycle.                         - Di Talia, Stefano; Skotheim, Jan M; Bean, James M; Siggia, Eric D; Cross, Frederick R; Talia, Stefano Di )\n                \n        From Duplicate 1 (                           The effects of molecular noise and size control on variability in the budding yeast cell cycle.                         - Di Talia, Stefano; Skotheim, Jan M; Bean, James M; Siggia, Eric D; Cross, Frederick R; Talia, Stefano Di )\n                \n        \n        \n        \n        \n        From Duplicate 2 (                           The effects of molecular noise and size control on variability in the budding yeast cell cycle.                         - Di Talia, Stefano; Skotheim, Jan M; Bean, James M; Siggia, Eric D; Cross, Frederick R )\n                \n        \n        \n        \n        \n        \n        \n      ", "page" : "947-51", "title" : "The effects of molecular noise and size control on variability in the budding yeast cell cycle.", "type" : "article-journal", "volume" : "448" }, "uris" : [ "http://www.mendeley.com/documents/?uuid=c167b882-204a-4cb3-b6c7-09ed9404264b" ] } ], "mendeley" : { "previouslyFormattedCitation" : "(Cipollina et al. 2005; Di Talia et al. 2007)" }, "properties" : { "noteIndex" : 0 }, "schema" : "https://github.com/citation-style-language/schema/raw/master/csl-citation.json" }</w:instrText>
            </w:r>
            <w:r>
              <w:rPr>
                <w:sz w:val="24"/>
                <w:szCs w:val="24"/>
              </w:rPr>
              <w:fldChar w:fldCharType="separate"/>
            </w:r>
            <w:r w:rsidRPr="00D8295F">
              <w:rPr>
                <w:noProof/>
                <w:sz w:val="24"/>
                <w:szCs w:val="24"/>
              </w:rPr>
              <w:t>(Cipollina et al. 2005; Di Talia et al. 2007)</w:t>
            </w:r>
            <w:r>
              <w:rPr>
                <w:sz w:val="24"/>
                <w:szCs w:val="24"/>
              </w:rPr>
              <w:fldChar w:fldCharType="end"/>
            </w:r>
          </w:p>
        </w:tc>
      </w:tr>
      <w:tr w:rsidR="00B3184A" w:rsidTr="004D1CC5">
        <w:trPr>
          <w:jc w:val="center"/>
        </w:trPr>
        <w:tc>
          <w:tcPr>
            <w:tcW w:w="1357" w:type="dxa"/>
            <w:tcBorders>
              <w:top w:val="single" w:sz="4" w:space="0" w:color="auto"/>
              <w:left w:val="single" w:sz="4" w:space="0" w:color="auto"/>
              <w:bottom w:val="single" w:sz="4" w:space="0" w:color="auto"/>
              <w:right w:val="single" w:sz="4" w:space="0" w:color="auto"/>
            </w:tcBorders>
            <w:vAlign w:val="center"/>
            <w:hideMark/>
          </w:tcPr>
          <w:p w:rsidR="00B3184A" w:rsidRDefault="00B3184A" w:rsidP="004D1CC5">
            <w:pPr>
              <w:spacing w:before="120"/>
              <w:jc w:val="center"/>
              <w:rPr>
                <w:sz w:val="22"/>
                <w:szCs w:val="22"/>
              </w:rPr>
            </w:pPr>
            <w:r>
              <w:rPr>
                <w:rFonts w:ascii="Calibri" w:eastAsia="宋体" w:hAnsi="Calibri"/>
                <w:position w:val="-12"/>
                <w:sz w:val="22"/>
                <w:szCs w:val="22"/>
              </w:rPr>
              <w:object w:dxaOrig="345" w:dyaOrig="375">
                <v:shape id="_x0000_i1030" type="#_x0000_t75" style="width:18.7pt;height:19.15pt" o:ole="">
                  <v:imagedata r:id="rId15" o:title=""/>
                </v:shape>
                <o:OLEObject Type="Embed" ProgID="Equation.DSMT4" ShapeID="_x0000_i1030" DrawAspect="Content" ObjectID="_1478755100" r:id="rId16"/>
              </w:object>
            </w:r>
          </w:p>
        </w:tc>
        <w:tc>
          <w:tcPr>
            <w:tcW w:w="5017" w:type="dxa"/>
            <w:tcBorders>
              <w:top w:val="single" w:sz="4" w:space="0" w:color="auto"/>
              <w:left w:val="single" w:sz="4" w:space="0" w:color="auto"/>
              <w:bottom w:val="single" w:sz="4" w:space="0" w:color="auto"/>
              <w:right w:val="single" w:sz="4" w:space="0" w:color="auto"/>
            </w:tcBorders>
            <w:vAlign w:val="center"/>
            <w:hideMark/>
          </w:tcPr>
          <w:p w:rsidR="00B3184A" w:rsidRDefault="00B3184A" w:rsidP="004D1CC5">
            <w:pPr>
              <w:spacing w:before="120"/>
              <w:jc w:val="center"/>
              <w:rPr>
                <w:sz w:val="24"/>
                <w:szCs w:val="24"/>
              </w:rPr>
            </w:pPr>
            <w:r>
              <w:rPr>
                <w:sz w:val="24"/>
                <w:szCs w:val="24"/>
              </w:rPr>
              <w:t xml:space="preserve">Degradation rate of </w:t>
            </w:r>
            <w:r>
              <w:rPr>
                <w:rFonts w:ascii="Calibri" w:eastAsia="宋体" w:hAnsi="Calibri"/>
                <w:position w:val="-12"/>
                <w:sz w:val="22"/>
                <w:szCs w:val="22"/>
              </w:rPr>
              <w:object w:dxaOrig="1065" w:dyaOrig="375">
                <v:shape id="_x0000_i1031" type="#_x0000_t75" style="width:52.85pt;height:19.15pt" o:ole="">
                  <v:imagedata r:id="rId17" o:title=""/>
                </v:shape>
                <o:OLEObject Type="Embed" ProgID="Equation.DSMT4" ShapeID="_x0000_i1031" DrawAspect="Content" ObjectID="_1478755101" r:id="rId18"/>
              </w:object>
            </w:r>
          </w:p>
        </w:tc>
        <w:tc>
          <w:tcPr>
            <w:tcW w:w="2999" w:type="dxa"/>
            <w:tcBorders>
              <w:top w:val="single" w:sz="4" w:space="0" w:color="auto"/>
              <w:left w:val="single" w:sz="4" w:space="0" w:color="auto"/>
              <w:bottom w:val="single" w:sz="4" w:space="0" w:color="auto"/>
              <w:right w:val="single" w:sz="4" w:space="0" w:color="auto"/>
            </w:tcBorders>
            <w:vAlign w:val="center"/>
            <w:hideMark/>
          </w:tcPr>
          <w:p w:rsidR="00B3184A" w:rsidRDefault="00B3184A" w:rsidP="004D1CC5">
            <w:pPr>
              <w:spacing w:before="120"/>
              <w:jc w:val="center"/>
              <w:rPr>
                <w:sz w:val="24"/>
                <w:szCs w:val="24"/>
              </w:rPr>
            </w:pPr>
            <w:r>
              <w:rPr>
                <w:sz w:val="24"/>
                <w:szCs w:val="24"/>
              </w:rPr>
              <w:t xml:space="preserve">0.2 </w:t>
            </w:r>
            <w:r>
              <w:rPr>
                <w:sz w:val="24"/>
                <w:szCs w:val="24"/>
                <w:vertAlign w:val="superscript"/>
              </w:rPr>
              <w:fldChar w:fldCharType="begin" w:fldLock="1"/>
            </w:r>
            <w:r>
              <w:rPr>
                <w:sz w:val="24"/>
                <w:szCs w:val="24"/>
                <w:vertAlign w:val="superscript"/>
              </w:rPr>
              <w:instrText>ADDIN CSL_CITATION { "citationItems" : [ { "id" : "ITEM-1", "itemData" : { "ISSN" : "0261-4189", "PMID" : "1316273", "abstract" : "In Saccharomyces cerevisiae, several of the proteins involved in the Start decision have been identified; these include the Cdc28 protein kinase and three cyclin-like proteins, Cln1, Cln2 and Cln3. We find that Cln3 is a very unstable, low abundance protein. In contrast, the truncated Cln3-1 protein is stable, suggesting that the PEST-rich C-terminal third of Cln3 is necessary for rapid turnover. Cln3 associates with Cdc28 to form an active kinase complex that phosphorylates Cln3 itself and a co-precipitated substrate of 45 kDa. The cdc34-2 allele, which encodes a defective ubiquitin conjugating enzyme, dramatically increases the kinase activity associated with Cln3, but does not affect the half-life of Cln3. The Cln--Cdc28 complex is inactivated by treatment with non-specific phosphatases; prolonged incubation with ATP restores kinase activity to the dephosphorylated kinase complex. It is thus possible that phosphate residues essential for Cln-Cdc28 kinase activity are added autocatalytically. The multiple post-translational controls on Cln3 activity may help Cln3 tether division to growth.", "author" : [ { "dropping-particle" : "", "family" : "Tyers", "given" : "M", "non-dropping-particle" : "", "parse-names" : false, "suffix" : "" }, { "dropping-particle" : "", "family" : "Tokiwa", "given" : "G", "non-dropping-particle" : "", "parse-names" : false, "suffix" : "" }, { "dropping-particle" : "", "family" : "Nash", "given" : "R", "non-dropping-particle" : "", "parse-names" : false, "suffix" : "" }, { "dropping-particle" : "", "family" : "Futcher", "given" : "B", "non-dropping-particle" : "", "parse-names" : false, "suffix" : "" } ], "container-title" : "The EMBO journal", "id" : "ITEM-1", "issue" : "5", "issued" : { "date-parts" : [ [ "1992", "5" ] ] }, "note" : "        From Duplicate 1 (                   The Cln3-Cdc28 kinase complex of S. cerevisiae is regulated by proteolysis and phosphorylation.                 - Tyers, M; Tokiwa, G; Nash, R; Futcher, B )\n                \n        From Duplicate 1 (                           The Cln3-Cdc28 kinase complex of S. cerevisiae is regulated by proteolysis and phosphorylation.                         - Tyers, M; Tokiwa, G; Nash, R; Futcher, B )\n                \n        From Duplicate 1 (                           The Cln3-Cdc28 kinase complex of S. cerevisiae is regulated by proteolysis and phosphorylation.                         - Tyers, M; Tokiwa, G; Nash, R; Futcher, B )\n                \n        \n        \n        From Duplicate 2 (                           The Cln3-Cdc28 kinase complex of S. cerevisiae is regulated by proteolysis and phosphorylation                         - Tyers, M; Tokiwa, G; Nash, R; Futcher, B )\n                \nIn Saccharomyces cerevisiae, several of the proteins involved in the Start decision have been identified; these include the Cdc28 protein kinase and three cyclin-like proteins, Cln1, Cln2 and Cln3. We find that Cln3 is a very unstable, low abundance protein. In contrast, the truncated Cln3-1 protein is stable, suggesting that the PEST-rich C-terminal third of Cln3 is necessary for rapid turnover. Cln3 associates with Cdc28 to form an active kinase complex that phosphorylates Cln3 itself and a co-precipitated substrate of 45 kDa. The cdc34-2 allele, which encodes a defective ubiquitin conjugating enzyme, dramatically increases the kinase activity associated with Cln3, but does not affect the half-life of Cln3. The Cln--Cdc28 complex is inactivated by treatment with non-specific phosphatases; prolonged incubation with ATP restores kinase activity to the dephosphorylated kinase complex. It is thus possible that phosphate residues essential for Cln-Cdc28 kinase activity are added autocatalytically. The multiple post-translational controls on Cln3 activity may help Cln3 tether division to growth.\n        \n        \n        \n        From Duplicate 2 (                           The Cln3-Cdc28 kinase complex of S. cerevisiae is regulated by proteolysis and phosphorylation                         - Tyers, M; Tokiwa, G; Nash, R; Futcher, B )\n                \nIn Saccharomyces cerevisiae, several of the proteins involved in the Start decision have been identified; these include the Cdc28 protein kinase and three cyclin-like proteins, Cln1, Cln2 and Cln3. We find that Cln3 is a very unstable, low abundance protein. In contrast, the truncated Cln3-1 protein is stable, suggesting that the PEST-rich C-terminal third of Cln3 is necessary for rapid turnover. Cln3 associates with Cdc28 to form an active kinase complex that phosphorylates Cln3 itself and a co-precipitated substrate of 45 kDa. The cdc34-2 allele, which encodes a defective ubiquitin conjugating enzyme, dramatically increases the kinase activity associated with Cln3, but does not affect the half-life of Cln3. The Cln--Cdc28 complex is inactivated by treatment with non-specific phosphatases; prolonged incubation with ATP restores kinase activity to the dephosphorylated kinase complex. It is thus possible that phosphate residues essential for Cln-Cdc28 kinase activity are added autocatalytically. The multiple post-translational controls on Cln3 activity may help Cln3 tether division to growth.\n        \n        \n        \n        From Duplicate 2 (                   The Cln3-Cdc28 kinase complex of S. cerevisiae is regulated by proteolysis and phosphorylation                 - Tyers, M; Tokiwa, G; Nash, R; Futcher, B )\n                \nIn Saccharomyces cerevisiae, several of the proteins involved in the Start decision have been identified; these include the Cdc28 protein kinase and three cyclin-like proteins, Cln1, Cln2 and Cln3. We find that Cln3 is a very unstable, low abundance protein. In contrast, the truncated Cln3-1 protein is stable, suggesting that the PEST-rich C-terminal third of Cln3 is necessary for rapid turnover. Cln3 associates with Cdc28 to form an active kinase complex that phosphorylates Cln3 itself and a co-precipitated substrate of 45 kDa. The cdc34-2 allele, which encodes a defective ubiquitin conjugating enzyme, dramatically increases the kinase activity associated with Cln3, but does not affect the half-life of Cln3. The Cln--Cdc28 complex is inactivated by treatment with non-specific phosphatases; prolonged incubation with ATP restores kinase activity to the dephosphorylated kinase complex. It is thus possible that phosphate residues essential for Cln-Cdc28 kinase activity are added autocatalytically. The multiple post-translational controls on Cln3 activity may help Cln3 tether division to growth.\n        \n      ", "page" : "1773-84", "title" : "The Cln3-Cdc28 kinase complex of S. cerevisiae is regulated by proteolysis and phosphorylation.", "type" : "article-journal", "volume" : "11" }, "uris" : [ "http://www.mendeley.com/documents/?uuid=e48f9443-f4ae-4121-a085-7dcc600c6e15" ] }, { "id" : "ITEM-2", "itemData" : { "DOI" : "10.1128/MCB.13.6.3266.Updated", "abstract" : "The Cln3 cyclin homolog of Saccharomyces cerevisiae functions to promote cell cycle START for only a short time following its synthesis. Cln3 protein is highly unstable and is stabilized by C-terminal truncation. Cln3 binds to Cdc28, a protein kinase catalytic subunit essential for cell cycle START, and Cln3 instability requires Cdc28 activity. The long functional lifetime and the hyperactivity of C-terminally truncated Cln3 (Cln3-2) relative to those of full-length Cln3 are affected by mutations in CDC28: the functional lifetime of Cln3-2 is drastically reduced by the cdc28-13 mutation at the permissive temperature, and the cdc28-4 mutation at the permissive temperature completely blocks the function of Cln3-2 while only partially reducing the function of full-length Cln3. Thus, sequences in the C-terminal third of Cln3 might help stabilize functional Cdc28-Cln3 association, as well as decreasing the lifetime of the Cln3 protein. These and other results strongly support the idea that Cln proteins function to activate Cdc28 at START.", "author" : [ { "dropping-particle" : "", "family" : "Cross", "given" : "Frederick R", "non-dropping-particle" : "", "parse-names" : false, "suffix" : "" }, { "dropping-particle" : "", "family" : "Blake", "given" : "Christa M", "non-dropping-particle" : "", "parse-names" : false, "suffix" : "" } ], "container-title" : "Molecular and cellular biology", "id" : "ITEM-2", "issue" : "6", "issued" : { "date-parts" : [ [ "1993" ] ] }, "note" : "        From Duplicate 1 (                   The yeast Cln3 protein is an unstable activator of Cdc28                 - Cross, Frederick R; Blake, Christa M )\n                \n        From Duplicate 2 (                           The yeast Cln3 protein is an unstable activator of Cdc28                         - Cross, F R; Blake, C M )\n                \nThe Cln3 cyclin homolog of Saccharomyces cerevisiae functions to promote cell cycle START for only a short time following its synthesis. Cln3 protein is highly unstable and is stabilized by C-terminal truncation. Cln3 binds to Cdc28, a protein kinase catalytic subunit essential for cell cycle START, and Cln3 instability requires Cdc28 activity. The long functional lifetime and the hyperactivity of C-terminally truncated Cln3 (Cln3-2) relative to those of full-length Cln3 are affected by mutations in CDC28: the functional lifetime of Cln3-2 is drastically reduced by the cdc28-13 mutation at the permissive temperature, and the cdc28-4 mutation at the permissive temperature completely blocks the function of Cln3-2 while only partially reducing the function of full-length Cln3. Thus, sequences in the C-terminal third of Cln3 might help stabilize functional Cdc28-Cln3 association, as well as decreasing the lifetime of the Cln3 protein. These and other results strongly support the idea that Cln proteins function to activate Cdc28 at START.\n        \n        \n        \n        From Duplicate 2 (                   The yeast Cln3 protein is an unstable activator of Cdc28                 - Cross, Frederick R; Blake, Christa M )\n                \n        From Duplicate 1 (                           The yeast Cln3 protein is an unstable activator of Cdc28                         - Cross, Frederick R; Blake, Christa M )\n                \n        From Duplicate 1 (                           The yeast Cln3 protein is an unstable activator of Cdc28                         - Cross, Frederick R; Blake, Christa M )\n                \n        From Duplicate 1 (                           The yeast Cln3 protein is an unstable activator of Cdc28                         - Cross, Frederick R; Blake, Christa M )\n                \n        From Duplicate 2 (                           The yeast Cln3 protein is an unstable activator of Cdc28                         - Cross, F R; Blake, C M )\n                \nThe Cln3 cyclin homolog of Saccharomyces cerevisiae functions to promote cell cycle START for only a short time following its synthesis. Cln3 protein is highly unstable and is stabilized by C-terminal truncation. Cln3 binds to Cdc28, a protein kinase catalytic subunit essential for cell cycle START, and Cln3 instability requires Cdc28 activity. The long functional lifetime and the hyperactivity of C-terminally truncated Cln3 (Cln3-2) relative to those of full-length Cln3 are affected by mutations in CDC28: the functional lifetime of Cln3-2 is drastically reduced by the cdc28-13 mutation at the permissive temperature, and the cdc28-4 mutation at the permissive temperature completely blocks the function of Cln3-2 while only partially reducing the function of full-length Cln3. Thus, sequences in the C-terminal third of Cln3 might help stabilize functional Cdc28-Cln3 association, as well as decreasing the lifetime of the Cln3 protein. These and other results strongly support the idea that Cln proteins function to activate Cdc28 at START.\n        \n        \n        \n        From Duplicate 2 (                           The yeast Cln3 protein is an unstable activator of Cdc28                         - Cross, F R; Blake, C M )\n                \nThe Cln3 cyclin homolog of Saccharomyces cerevisiae functions to promote cell cycle START for only a short time following its synthesis. Cln3 protein is highly unstable and is stabilized by C-terminal truncation. Cln3 binds to Cdc28, a protein kinase catalytic subunit essential for cell cycle START, and Cln3 instability requires Cdc28 activity. The long functional lifetime and the hyperactivity of C-terminally truncated Cln3 (Cln3-2) relative to those of full-length Cln3 are affected by mutations in CDC28: the functional lifetime of Cln3-2 is drastically reduced by the cdc28-13 mutation at the permissive temperature, and the cdc28-4 mutation at the permissive temperature completely blocks the function of Cln3-2 while only partially reducing the function of full-length Cln3. Thus, sequences in the C-terminal third of Cln3 might help stabilize functional Cdc28-Cln3 association, as well as decreasing the lifetime of the Cln3 protein. These and other results strongly support the idea that Cln proteins function to activate Cdc28 at START.\n        \n        \n        \n        From Duplicate 2 (                           The yeast Cln3 protein is an unstable activator of Cdc28                         - Cross, F R; Blake, C M )\n                \nThe Cln3 cyclin homolog of Saccharomyces cerevisiae functions to promote cell cycle START for only a short time following its synthesis. Cln3 protein is highly unstable and is stabilized by C-terminal truncation. Cln3 binds to Cdc28, a protein kinase catalytic subunit essential for cell cycle START, and Cln3 instability requires Cdc28 activity. The long functional lifetime and the hyperactivity of C-terminally truncated Cln3 (Cln3-2) relative to those of full-length Cln3 are affected by mutations in CDC28: the functional lifetime of Cln3-2 is drastically reduced by the cdc28-13 mutation at the permissive temperature, and the cdc28-4 mutation at the permissive temperature completely blocks the function of Cln3-2 while only partially reducing the function of full-length Cln3. Thus, sequences in the C-terminal third of Cln3 might help stabilize functional Cdc28-Cln3 association, as well as decreasing the lifetime of the Cln3 protein. These and other results strongly support the idea that Cln proteins function to activate Cdc28 at START.\n        \n        \n        \n        From Duplicate 2 (                           The yeast Cln3 protein is an unstable activator of Cdc28                         - Cross, F R; Blake, C M )\n                \nThe Cln3 cyclin homolog of Saccharomyces cerevisiae functions to promote cell cycle START for only a short time following its synthesis. Cln3 protein is highly unstable and is stabilized by C-terminal truncation. Cln3 binds to Cdc28, a protein kinase catalytic subunit essential for cell cycle START, and Cln3 instability requires Cdc28 activity. The long functional lifetime and the hyperactivity of C-terminally truncated Cln3 (Cln3-2) relative to those of full-length Cln3 are affected by mutations in CDC28: the functional lifetime of Cln3-2 is drastically reduced by the cdc28-13 mutation at the permissive temperature, and the cdc28-4 mutation at the permissive temperature completely blocks the function of Cln3-2 while only partially reducing the function of full-length Cln3. Thus, sequences in the C-terminal third of Cln3 might help stabilize functional Cdc28-Cln3 association, as well as decreasing the lifetime of the Cln3 protein. These and other results strongly support the idea that Cln proteins function to activate Cdc28 at START.\n        \n        \n        \n      ", "page" : "3266-3271", "title" : "The yeast Cln3 protein is an unstable activator of Cdc28", "type" : "article-journal", "volume" : "13" }, "uris" : [ "http://www.mendeley.com/documents/?uuid=f67b7cbc-2097-4d4c-afaf-062250886d69" ] }, { "id" : "ITEM-3", "itemData" : { "abstract" : "Cln3 cyclin of the budding yeast Saccharomyces cerevisiae is a key regulator of Start, a cell cycle event in G1 phase at which cells become committed to division. The time of Start is sensitive to Cln3 levels, which in turn depend on the balance between synthesis and rapid degradation. Here we report that the breakdown of Cln3 is ubiquitin dependent and involves the ubiquitin-conjugating enzyme Cdc34 (Ubc3). The C-terminal tail of Cln3 functions as a transferable signal for degradation. Sequences important for Cln3 degradation are spread throughout the tail and consist largely of PEST elements, which have been previously suggested to target certain proteins for rapid turnover. The Cln3 tail also appears to contain multiple phosphorylation sites, and both phosphorylation and degradation of Cln3 are deficient in a cdc28ts mutant at the nonpermissive temperature. A point mutation at Ser-468, which lies within a Cdc28 kinase consensus site, causes approximately fivefold stabilization of a Cln3-beta-galactosidase fusion protein that contains a portion of the Cln3 tail and strongly reduces the phosphorylation of this protein. These data indicate that the degradation of Cln3 involves CDC28-dependent phosphorylation events.", "author" : [ { "dropping-particle" : "", "family" : "Yaglom", "given" : "J", "non-dropping-particle" : "", "parse-names" : false, "suffix" : "" }, { "dropping-particle" : "", "family" : "Linskens", "given" : "M H", "non-dropping-particle" : "", "parse-names" : false, "suffix" : "" }, { "dropping-particle" : "", "family" : "Sadis", "given" : "S", "non-dropping-particle" : "", "parse-names" : false, "suffix" : "" }, { "dropping-particle" : "", "family" : "Rubin", "given" : "D M", "non-dropping-particle" : "", "parse-names" : false, "suffix" : "" }, { "dropping-particle" : "", "family" : "Futcher", "given" : "B", "non-dropping-particle" : "", "parse-names" : false, "suffix" : "" }, { "dropping-particle" : "", "family" : "Finley", "given" : "D", "non-dropping-particle" : "", "parse-names" : false, "suffix" : "" } ], "container-title" : "Molecular and cellular biology", "id" : "ITEM-3", "issue" : "2", "issued" : { "date-parts" : [ [ "1995" ] ] }, "note" : "Cln3 cyclin of the budding yeast Saccharomyces cerevisiae is a key regulator of Start, a cell cycle event in G1 phase at which cells become committed to division. The time of Start is sensitive to Cln3 levels, which in turn depend on the balance between synthesis and rapid degradation. Here we report that the breakdown of Cln3 is ubiquitin dependent and involves the ubiquitin-conjugating enzyme Cdc34 (Ubc3). The C-terminal tail of Cln3 functions as a transferable signal for degradation. Sequences important for Cln3 degradation are spread throughout the tail and consist largely of PEST elements, which have been previously suggested to target certain proteins for rapid turnover. The Cln3 tail also appears to contain multiple phosphorylation sites, and both phosphorylation and degradation of Cln3 are deficient in a cdc28ts mutant at the nonpermissive temperature. A point mutation at Ser-468, which lies within a Cdc28 kinase consensus site, causes approximately fivefold stabilization of a Cln3-beta-galactosidase fusion protein that contains a portion of the Cln3 tail and strongly reduces the phosphorylation of this protein. These data indicate that the degradation of Cln3 involves CDC28-dependent phosphorylation events.", "page" : "731-741", "title" : "p34Cdc28-mediated control of Cln3 cyclin degradation", "type" : "article-journal", "volume" : "15" }, "uris" : [ "http://www.mendeley.com/documents/?uuid=3a521063-f606-4d42-bab8-b1391bf5d5f6" ] } ], "mendeley" : { "previouslyFormattedCitation" : "(M Tyers et al. 1992; Cross and Blake 1993; Yaglom et al. 1995)" }, "properties" : { "noteIndex" : 0 }, "schema" : "https://github.com/citation-style-language/schema/raw/master/csl-citation.json" }</w:instrText>
            </w:r>
            <w:r>
              <w:rPr>
                <w:sz w:val="24"/>
                <w:szCs w:val="24"/>
                <w:vertAlign w:val="superscript"/>
              </w:rPr>
              <w:fldChar w:fldCharType="separate"/>
            </w:r>
            <w:r w:rsidRPr="00D8295F">
              <w:rPr>
                <w:noProof/>
                <w:sz w:val="24"/>
                <w:szCs w:val="24"/>
              </w:rPr>
              <w:t>(M Tyers et al. 1992; Cross and Blake 1993; Yaglom et al. 1995)</w:t>
            </w:r>
            <w:r>
              <w:rPr>
                <w:sz w:val="24"/>
                <w:szCs w:val="24"/>
                <w:vertAlign w:val="superscript"/>
              </w:rPr>
              <w:fldChar w:fldCharType="end"/>
            </w:r>
          </w:p>
        </w:tc>
        <w:bookmarkStart w:id="0" w:name="_GoBack"/>
        <w:bookmarkEnd w:id="0"/>
      </w:tr>
      <w:tr w:rsidR="00B3184A" w:rsidTr="004D1CC5">
        <w:trPr>
          <w:jc w:val="center"/>
        </w:trPr>
        <w:tc>
          <w:tcPr>
            <w:tcW w:w="1357" w:type="dxa"/>
            <w:tcBorders>
              <w:top w:val="single" w:sz="4" w:space="0" w:color="auto"/>
              <w:left w:val="single" w:sz="4" w:space="0" w:color="auto"/>
              <w:bottom w:val="single" w:sz="4" w:space="0" w:color="auto"/>
              <w:right w:val="single" w:sz="4" w:space="0" w:color="auto"/>
            </w:tcBorders>
            <w:vAlign w:val="center"/>
            <w:hideMark/>
          </w:tcPr>
          <w:p w:rsidR="00B3184A" w:rsidRPr="00D14028" w:rsidRDefault="00B3184A" w:rsidP="004D1CC5">
            <w:pPr>
              <w:spacing w:before="120"/>
              <w:jc w:val="center"/>
              <w:rPr>
                <w:rFonts w:eastAsiaTheme="minorEastAsia"/>
                <w:sz w:val="22"/>
                <w:szCs w:val="22"/>
                <w:lang w:eastAsia="zh-CN"/>
              </w:rPr>
            </w:pPr>
            <w:r>
              <w:rPr>
                <w:rFonts w:eastAsiaTheme="minorEastAsia" w:hint="eastAsia"/>
                <w:i/>
                <w:lang w:eastAsia="zh-CN"/>
              </w:rPr>
              <w:t>r</w:t>
            </w:r>
          </w:p>
        </w:tc>
        <w:tc>
          <w:tcPr>
            <w:tcW w:w="5017" w:type="dxa"/>
            <w:tcBorders>
              <w:top w:val="single" w:sz="4" w:space="0" w:color="auto"/>
              <w:left w:val="single" w:sz="4" w:space="0" w:color="auto"/>
              <w:bottom w:val="single" w:sz="4" w:space="0" w:color="auto"/>
              <w:right w:val="single" w:sz="4" w:space="0" w:color="auto"/>
            </w:tcBorders>
            <w:vAlign w:val="center"/>
            <w:hideMark/>
          </w:tcPr>
          <w:p w:rsidR="00B3184A" w:rsidRDefault="00B3184A" w:rsidP="004D1CC5">
            <w:pPr>
              <w:spacing w:before="120"/>
              <w:jc w:val="center"/>
              <w:rPr>
                <w:sz w:val="24"/>
                <w:szCs w:val="24"/>
              </w:rPr>
            </w:pPr>
            <w:r>
              <w:rPr>
                <w:sz w:val="24"/>
                <w:szCs w:val="24"/>
              </w:rPr>
              <w:t>Initial transcription rate of CLN3 gene</w:t>
            </w:r>
          </w:p>
        </w:tc>
        <w:tc>
          <w:tcPr>
            <w:tcW w:w="2999" w:type="dxa"/>
            <w:tcBorders>
              <w:top w:val="single" w:sz="4" w:space="0" w:color="auto"/>
              <w:left w:val="single" w:sz="4" w:space="0" w:color="auto"/>
              <w:bottom w:val="single" w:sz="4" w:space="0" w:color="auto"/>
              <w:right w:val="single" w:sz="4" w:space="0" w:color="auto"/>
            </w:tcBorders>
            <w:vAlign w:val="center"/>
            <w:hideMark/>
          </w:tcPr>
          <w:p w:rsidR="00B3184A" w:rsidRDefault="00B3184A" w:rsidP="004D1CC5">
            <w:pPr>
              <w:spacing w:before="120"/>
              <w:jc w:val="center"/>
              <w:rPr>
                <w:sz w:val="24"/>
                <w:szCs w:val="24"/>
              </w:rPr>
            </w:pPr>
            <w:r>
              <w:rPr>
                <w:sz w:val="24"/>
                <w:szCs w:val="24"/>
              </w:rPr>
              <w:t>1/3</w:t>
            </w:r>
          </w:p>
        </w:tc>
      </w:tr>
    </w:tbl>
    <w:p w:rsidR="00A7392E" w:rsidRDefault="00A7392E"/>
    <w:sectPr w:rsidR="00A73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84A"/>
    <w:rsid w:val="00025EFD"/>
    <w:rsid w:val="000442E9"/>
    <w:rsid w:val="00063C6C"/>
    <w:rsid w:val="000D2561"/>
    <w:rsid w:val="000D4799"/>
    <w:rsid w:val="000E1906"/>
    <w:rsid w:val="000E19FA"/>
    <w:rsid w:val="000F37CD"/>
    <w:rsid w:val="00102BC1"/>
    <w:rsid w:val="001117A6"/>
    <w:rsid w:val="001403E2"/>
    <w:rsid w:val="00195BD1"/>
    <w:rsid w:val="001973B7"/>
    <w:rsid w:val="001A0B19"/>
    <w:rsid w:val="001B2800"/>
    <w:rsid w:val="001C2C7A"/>
    <w:rsid w:val="001D7A99"/>
    <w:rsid w:val="002202CF"/>
    <w:rsid w:val="00266623"/>
    <w:rsid w:val="00271FE8"/>
    <w:rsid w:val="00281C2F"/>
    <w:rsid w:val="00297E5E"/>
    <w:rsid w:val="002B1B13"/>
    <w:rsid w:val="002B1DDD"/>
    <w:rsid w:val="002C06DE"/>
    <w:rsid w:val="002E1728"/>
    <w:rsid w:val="002F283F"/>
    <w:rsid w:val="002F5519"/>
    <w:rsid w:val="00304304"/>
    <w:rsid w:val="00314DC3"/>
    <w:rsid w:val="003575C3"/>
    <w:rsid w:val="00371D89"/>
    <w:rsid w:val="00385864"/>
    <w:rsid w:val="003B025D"/>
    <w:rsid w:val="003B68C8"/>
    <w:rsid w:val="003D6916"/>
    <w:rsid w:val="003D73F3"/>
    <w:rsid w:val="003F721C"/>
    <w:rsid w:val="00407762"/>
    <w:rsid w:val="004364AF"/>
    <w:rsid w:val="004632E3"/>
    <w:rsid w:val="004821F4"/>
    <w:rsid w:val="0048285F"/>
    <w:rsid w:val="004B796F"/>
    <w:rsid w:val="004E3E9D"/>
    <w:rsid w:val="00590273"/>
    <w:rsid w:val="005B42BD"/>
    <w:rsid w:val="005B759A"/>
    <w:rsid w:val="005D2A01"/>
    <w:rsid w:val="005F0456"/>
    <w:rsid w:val="005F1FF5"/>
    <w:rsid w:val="005F4F2B"/>
    <w:rsid w:val="0061501C"/>
    <w:rsid w:val="0067291B"/>
    <w:rsid w:val="0069250C"/>
    <w:rsid w:val="006C6619"/>
    <w:rsid w:val="006E1FB1"/>
    <w:rsid w:val="00705F1A"/>
    <w:rsid w:val="00767A63"/>
    <w:rsid w:val="0079683F"/>
    <w:rsid w:val="00797BCF"/>
    <w:rsid w:val="007A736F"/>
    <w:rsid w:val="007B5BDA"/>
    <w:rsid w:val="00813762"/>
    <w:rsid w:val="00854A23"/>
    <w:rsid w:val="008827E2"/>
    <w:rsid w:val="008B0C83"/>
    <w:rsid w:val="008D6545"/>
    <w:rsid w:val="0095221D"/>
    <w:rsid w:val="00960573"/>
    <w:rsid w:val="00965D05"/>
    <w:rsid w:val="00970897"/>
    <w:rsid w:val="00973FEB"/>
    <w:rsid w:val="009C0A5A"/>
    <w:rsid w:val="009C30E9"/>
    <w:rsid w:val="009D3284"/>
    <w:rsid w:val="009E4DCF"/>
    <w:rsid w:val="00A35A37"/>
    <w:rsid w:val="00A52753"/>
    <w:rsid w:val="00A7392E"/>
    <w:rsid w:val="00AB59DD"/>
    <w:rsid w:val="00B263CF"/>
    <w:rsid w:val="00B26F26"/>
    <w:rsid w:val="00B3184A"/>
    <w:rsid w:val="00B36499"/>
    <w:rsid w:val="00B653D9"/>
    <w:rsid w:val="00B94B18"/>
    <w:rsid w:val="00BA3775"/>
    <w:rsid w:val="00BA4AFD"/>
    <w:rsid w:val="00BE6D01"/>
    <w:rsid w:val="00C70BA0"/>
    <w:rsid w:val="00C8756B"/>
    <w:rsid w:val="00CA3B24"/>
    <w:rsid w:val="00CA6F8C"/>
    <w:rsid w:val="00CF5C5D"/>
    <w:rsid w:val="00CF6499"/>
    <w:rsid w:val="00D10227"/>
    <w:rsid w:val="00D33562"/>
    <w:rsid w:val="00D35D54"/>
    <w:rsid w:val="00D5480B"/>
    <w:rsid w:val="00D548FD"/>
    <w:rsid w:val="00D5754B"/>
    <w:rsid w:val="00D62982"/>
    <w:rsid w:val="00D94776"/>
    <w:rsid w:val="00E002A3"/>
    <w:rsid w:val="00E44BE0"/>
    <w:rsid w:val="00E5146A"/>
    <w:rsid w:val="00EB4B29"/>
    <w:rsid w:val="00EB6DBB"/>
    <w:rsid w:val="00EC1E15"/>
    <w:rsid w:val="00EF5213"/>
    <w:rsid w:val="00F03A9F"/>
    <w:rsid w:val="00F531FF"/>
    <w:rsid w:val="00F66BDB"/>
    <w:rsid w:val="00F700F4"/>
    <w:rsid w:val="00F923AD"/>
    <w:rsid w:val="00FF4F43"/>
    <w:rsid w:val="00FF5D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84A"/>
    <w:pPr>
      <w:spacing w:after="0" w:line="240" w:lineRule="auto"/>
    </w:pPr>
    <w:rPr>
      <w:rFonts w:ascii="Times New Roman" w:eastAsia="Calibri"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84A"/>
    <w:pPr>
      <w:spacing w:after="0" w:line="240" w:lineRule="auto"/>
    </w:pPr>
    <w:rPr>
      <w:rFonts w:ascii="Times New Roman" w:eastAsia="Calibri"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5271</Words>
  <Characters>30049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刘曦励</dc:creator>
  <cp:lastModifiedBy>刘曦励</cp:lastModifiedBy>
  <cp:revision>1</cp:revision>
  <dcterms:created xsi:type="dcterms:W3CDTF">2014-11-29T13:26:00Z</dcterms:created>
  <dcterms:modified xsi:type="dcterms:W3CDTF">2014-11-29T13:26:00Z</dcterms:modified>
</cp:coreProperties>
</file>